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body>
    <w:p w:rsidRPr="003D38A3" w:rsidR="003D38A3" w:rsidP="00383839" w:rsidRDefault="004B4E0F" w14:paraId="1D06FD74" w14:textId="77777777">
      <w:pPr>
        <w:pStyle w:val="Heading1"/>
        <w:spacing w:before="0" w:after="0"/>
      </w:pPr>
      <w:bookmarkStart w:name="_Toc167803410" w:id="0"/>
      <w:bookmarkStart w:name="_Toc183168355" w:id="1"/>
      <w:bookmarkStart w:name="_Toc183168934" w:id="2"/>
      <w:bookmarkStart w:name="_Toc184302786" w:id="3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2950E5" wp14:editId="281109F5">
                <wp:simplePos x="0" y="0"/>
                <wp:positionH relativeFrom="column">
                  <wp:posOffset>-1270</wp:posOffset>
                </wp:positionH>
                <wp:positionV relativeFrom="page">
                  <wp:posOffset>1259985</wp:posOffset>
                </wp:positionV>
                <wp:extent cx="1366520" cy="273050"/>
                <wp:effectExtent l="0" t="0" r="5080" b="6350"/>
                <wp:wrapTopAndBottom/>
                <wp:docPr id="1607676553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6520" cy="273050"/>
                        </a:xfrm>
                        <a:prstGeom prst="rect">
                          <a:avLst/>
                        </a:prstGeom>
                        <a:solidFill>
                          <a:schemeClr val="accent3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Pr="003D38A3" w:rsidR="003D38A3" w:rsidP="003D38A3" w:rsidRDefault="003D38A3" w14:paraId="7DD631F3" w14:textId="4A04D047">
                            <w:pPr>
                              <w:pStyle w:val="UnitContainedHeader"/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3D38A3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Unit </w:t>
                            </w:r>
                            <w:r w:rsidR="00925C1A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</w:t>
                            </w:r>
                            <w:r w:rsidRPr="003D38A3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: Lesson </w:t>
                            </w:r>
                            <w:proofErr w:type="gramStart"/>
                            <w:r w:rsidRPr="003D38A3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1</w:t>
                            </w:r>
                            <w:r w:rsidR="00925C1A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.1</w:t>
                            </w:r>
                            <w:r w:rsidR="00884A87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 /</w:t>
                            </w:r>
                            <w:proofErr w:type="gramEnd"/>
                            <w:r w:rsidR="00884A87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 70mins  /  1</w:t>
                            </w:r>
                            <w:r w:rsidR="00925C1A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5</w:t>
                            </w:r>
                            <w:r w:rsidR="00884A87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-24yrs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 w14:anchorId="0C2950E5">
                <v:stroke joinstyle="miter"/>
                <v:path gradientshapeok="t" o:connecttype="rect"/>
              </v:shapetype>
              <v:shape id="Text Box 9" style="position:absolute;margin-left:-.1pt;margin-top:99.2pt;width:107.6pt;height:21.5pt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spid="_x0000_s1026" fillcolor="#fe6601 [3206]" stroked="f" strokeweight=".5pt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PtupKKwIAAFYEAAAOAAAAZHJzL2Uyb0RvYy54bWysVMlu2zAQvRfoPxC81/KeVrAcuA5cFAiS&#13;&#10;AE6RM01RlgCKQ5BjS+7Xd0jJS9Oeil7ooWY4y3tvvLhva82OyvkKTMZHgyFnykjIK7PP+I/XzafP&#13;&#10;nHkUJhcajMr4SXl+v/z4YdHYVI2hBJ0rxyiJ8WljM14i2jRJvCxVLfwArDLkLMDVAunq9knuREPZ&#13;&#10;a52Mh8N50oDLrQOpvKevD52TL2P+olASn4vCK2Q649QbxtPFcxfOZLkQ6d4JW1ayb0P8Qxe1qAwV&#13;&#10;vaR6ECjYwVV/pKor6cBDgQMJdQJFUUkVZ6BpRsN302xLYVWchcDx9gKT/39p5dNxa18cw/YrtERg&#13;&#10;AKSxPvX0MczTFq4Ov9QpIz9BeLrAplpkMjyazOezMbkk+cZ3k+Es4ppcX1vn8ZuCmgUj445oiWiJ&#13;&#10;46NHqkih55BQzIOu8k2ldbwEKai1duwoiEQhpTI4CX3Sq98itWFNxucTKh8eGggpujhtKPw6V7Cw&#13;&#10;3bX9sDvIT4SBg04e3spNRY0+Co8vwpEeaDbSOD7TUWigItBbnJXgfv7te4gnmsjLWUP6yrihBeBM&#13;&#10;fzdE35fRdBrkGC/T2V1Az916drcec6jXQLOPaJesjGaIR302Cwf1Gy3CKtQklzCSKmccz+YaO83T&#13;&#10;Ikm1WsUgEqAV+Gi2VobUAbJAwmv7JpztmULi+AnOOhTpO8K62MiSXR2QAI9sBng7THvUSbyRrn7R&#13;&#10;wnbc3mPU9e9g+QsAAP//AwBQSwMEFAAGAAgAAAAhAOOdU9LgAAAADgEAAA8AAABkcnMvZG93bnJl&#13;&#10;di54bWxMT01PwzAMvSPxHyIjcdvSVoWVruk0bXBB2mEFcc5a01Y0TpVkbfn3mBNcLNvPfh/FbjGD&#13;&#10;mND53pKCeB2BQKpt01Or4P3tZZWB8EFTowdLqOAbPezK25tC542d6YxTFVrBJORzraALYcyl9HWH&#13;&#10;Rvu1HZEY+7TO6MCja2Xj9MzkZpBJFD1Ko3tihU6PeOiw/qquRsF5419PZp9lp/m4cW46mOdQfSh1&#13;&#10;f7cct1z2WxABl/D3Ab8Z2D+UbOxir9R4MShYJXzI66csBcF4Ej9wwAs3aZyCLAv5P0b5AwAA//8D&#13;&#10;AFBLAQItABQABgAIAAAAIQC2gziS/gAAAOEBAAATAAAAAAAAAAAAAAAAAAAAAABbQ29udGVudF9U&#13;&#10;eXBlc10ueG1sUEsBAi0AFAAGAAgAAAAhADj9If/WAAAAlAEAAAsAAAAAAAAAAAAAAAAALwEAAF9y&#13;&#10;ZWxzLy5yZWxzUEsBAi0AFAAGAAgAAAAhAA+26korAgAAVgQAAA4AAAAAAAAAAAAAAAAALgIAAGRy&#13;&#10;cy9lMm9Eb2MueG1sUEsBAi0AFAAGAAgAAAAhAOOdU9LgAAAADgEAAA8AAAAAAAAAAAAAAAAAhQQA&#13;&#10;AGRycy9kb3ducmV2LnhtbFBLBQYAAAAABAAEAPMAAACSBQAAAAA=&#13;&#10;">
                <v:textbox style="mso-fit-shape-to-text:t">
                  <w:txbxContent>
                    <w:p w:rsidRPr="003D38A3" w:rsidR="003D38A3" w:rsidP="003D38A3" w:rsidRDefault="003D38A3" w14:paraId="7DD631F3" w14:textId="4A04D047">
                      <w:pPr>
                        <w:pStyle w:val="UnitContainedHeader"/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3D38A3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Unit </w:t>
                      </w:r>
                      <w:r w:rsidR="00925C1A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</w:t>
                      </w:r>
                      <w:r w:rsidRPr="003D38A3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: Lesson </w:t>
                      </w:r>
                      <w:proofErr w:type="gramStart"/>
                      <w:r w:rsidRPr="003D38A3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1</w:t>
                      </w:r>
                      <w:r w:rsidR="00925C1A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.1</w:t>
                      </w:r>
                      <w:r w:rsidR="00884A87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 /</w:t>
                      </w:r>
                      <w:proofErr w:type="gramEnd"/>
                      <w:r w:rsidR="00884A87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 70mins  /  1</w:t>
                      </w:r>
                      <w:r w:rsidR="00925C1A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5</w:t>
                      </w:r>
                      <w:r w:rsidR="00884A87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-24yrs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r w:rsidR="003D38A3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B7B3CA" wp14:editId="12791BEC">
                <wp:simplePos x="0" y="0"/>
                <wp:positionH relativeFrom="column">
                  <wp:posOffset>0</wp:posOffset>
                </wp:positionH>
                <wp:positionV relativeFrom="page">
                  <wp:posOffset>1533525</wp:posOffset>
                </wp:positionV>
                <wp:extent cx="3758565" cy="360680"/>
                <wp:effectExtent l="0" t="0" r="635" b="0"/>
                <wp:wrapTopAndBottom/>
                <wp:docPr id="1577847361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58565" cy="36068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Pr="003D38A3" w:rsidR="003D38A3" w:rsidP="003D38A3" w:rsidRDefault="00925C1A" w14:paraId="4CFABFF4" w14:textId="67A67ECC">
                            <w:pPr>
                              <w:pStyle w:val="CourseContainedHeader"/>
                            </w:pPr>
                            <w:r>
                              <w:t>Industry Pathways in Fitting and Machining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7" style="position:absolute;margin-left:0;margin-top:120.75pt;width:295.95pt;height:28.4pt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fillcolor="#030083 [3213]" stroked="f" strokeweight=".5pt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0NzmqLAIAAFkEAAAOAAAAZHJzL2Uyb0RvYy54bWysVEtv2zAMvg/YfxB0X+w8mxlxiixFhgFB&#13;&#10;WyAdelZkKTYgi4KkxM5+/Sg5r3Y9FbvIpEjx8X2kZ/dtrchBWFeBzmm/l1IiNIei0ruc/n5ZfZtS&#13;&#10;4jzTBVOgRU6PwtH7+dcvs8ZkYgAlqEJYgkG0yxqT09J7kyWJ46WomeuBERqNEmzNPKp2lxSWNRi9&#13;&#10;VskgTSdJA7YwFrhwDm8fOiOdx/hSCu6fpHTCE5VTrM3H08ZzG85kPmPZzjJTVvxUBvtEFTWrNCa9&#13;&#10;hHpgnpG9rf4JVVfcggPpexzqBKSsuIg9YDf99F03m5IZEXtBcJy5wOT+X1j+eNiYZ0t8+wNaJDAA&#13;&#10;0hiXObwM/bTS1uGLlRK0I4THC2yi9YTj5fBuPB1PxpRwtA0n6WQacU2ur411/qeAmgQhpxZpiWix&#13;&#10;w9p5zIiuZ5eQzIGqilWlVFTCKIilsuTAkETfxhrxxRsvpUmT08lwnMbAGsLzLrLSmODaU5B8u21J&#13;&#10;Vdz0u4XiiDBY6CbEGb6qsNY1c/6ZWRwJ7BzH3D/hIRVgLjhJlJRg/3x0H/yRKbRS0uCI5VTjDlCi&#13;&#10;fmlk8Ht/NAoTGZXR+G6Air21bG8tel8vAdvv4zoZHsXg79VZlBbqV9yFRciJJqY5Zka8zuLSd2OP&#13;&#10;u8TFYhGdcAYN82u9MTyEDnAHHl7aV2bNiSyPND/CeRRZ9o6zzjcSZRZ7j7hHQgPKHaYn8HF+I8+n&#13;&#10;XQsLcqtHr+sfYf4XAAD//wMAUEsDBBQABgAIAAAAIQBeTfPS5AAAAA0BAAAPAAAAZHJzL2Rvd25y&#13;&#10;ZXYueG1sTI9PT8JAEMXvJn6HzZh4k20RhJZuiX+iJ4RQiV6X7thWu7NNd4Hy7R1Peplk5uW9eb9s&#13;&#10;OdhWHLH3jSMF8SgCgVQ601ClYPf2fDMH4YMmo1tHqOCMHpb55UWmU+NOtMVjESrBIeRTraAOoUul&#13;&#10;9GWNVvuR65BY+3S91YHXvpKm1ycOt60cR9GdtLoh/lDrDh9rLL+Lg1Xw8VVUr7PJeuO25cN7v97J&#13;&#10;1flFKnV9NTwteNwvQAQcwp8Dfhm4P+RcbO8OZLxoFTBNUDCexFMQLE+TOAGx50syvwWZZ/I/Rf4D&#13;&#10;AAD//wMAUEsBAi0AFAAGAAgAAAAhALaDOJL+AAAA4QEAABMAAAAAAAAAAAAAAAAAAAAAAFtDb250&#13;&#10;ZW50X1R5cGVzXS54bWxQSwECLQAUAAYACAAAACEAOP0h/9YAAACUAQAACwAAAAAAAAAAAAAAAAAv&#13;&#10;AQAAX3JlbHMvLnJlbHNQSwECLQAUAAYACAAAACEAdDc5qiwCAABZBAAADgAAAAAAAAAAAAAAAAAu&#13;&#10;AgAAZHJzL2Uyb0RvYy54bWxQSwECLQAUAAYACAAAACEAXk3z0uQAAAANAQAADwAAAAAAAAAAAAAA&#13;&#10;AACGBAAAZHJzL2Rvd25yZXYueG1sUEsFBgAAAAAEAAQA8wAAAJcFAAAAAA==&#13;&#10;" w14:anchorId="30B7B3CA">
                <v:textbox style="mso-fit-shape-to-text:t">
                  <w:txbxContent>
                    <w:p w:rsidRPr="003D38A3" w:rsidR="003D38A3" w:rsidP="003D38A3" w:rsidRDefault="00925C1A" w14:paraId="4CFABFF4" w14:textId="67A67ECC">
                      <w:pPr>
                        <w:pStyle w:val="CourseContainedHeader"/>
                      </w:pPr>
                      <w:r>
                        <w:t>Industry Pathways in Fitting and Machining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bookmarkEnd w:id="0"/>
      <w:bookmarkEnd w:id="1"/>
      <w:bookmarkEnd w:id="2"/>
      <w:bookmarkEnd w:id="3"/>
    </w:p>
    <w:tbl>
      <w:tblPr>
        <w:tblStyle w:val="DefaultTableRed"/>
        <w:tblW w:w="0" w:type="auto"/>
        <w:tblLook w:val="04A0" w:firstRow="1" w:lastRow="0" w:firstColumn="1" w:lastColumn="0" w:noHBand="0" w:noVBand="1"/>
      </w:tblPr>
      <w:tblGrid>
        <w:gridCol w:w="9736"/>
      </w:tblGrid>
      <w:tr w:rsidR="00EC7599" w:rsidTr="10224A13" w14:paraId="257DE227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736" w:type="dxa"/>
            <w:tcMar/>
          </w:tcPr>
          <w:p w:rsidRPr="004B4E0F" w:rsidR="00EC7599" w:rsidP="00415688" w:rsidRDefault="00EC7599" w14:paraId="303612D9" w14:textId="77777777">
            <w:pPr>
              <w:pStyle w:val="TableHeadings"/>
            </w:pPr>
            <w:r w:rsidRPr="004B4E0F">
              <w:t xml:space="preserve">Learning Objectives </w:t>
            </w:r>
          </w:p>
        </w:tc>
      </w:tr>
      <w:tr w:rsidR="00EC7599" w:rsidTr="10224A13" w14:paraId="3F79339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736" w:type="dxa"/>
            <w:shd w:val="clear" w:color="auto" w:fill="FFFFFF" w:themeFill="background2"/>
            <w:tcMar/>
          </w:tcPr>
          <w:p w:rsidRPr="00925C1A" w:rsidR="00EC7599" w:rsidP="005717E2" w:rsidRDefault="00EC7599" w14:paraId="65110A12" w14:textId="6917FD87">
            <w:pPr>
              <w:pStyle w:val="TableRows"/>
            </w:pPr>
            <w:r w:rsidRPr="10224A13" w:rsidR="30E1E198">
              <w:rPr>
                <w:b w:val="1"/>
                <w:bCs w:val="1"/>
              </w:rPr>
              <w:t xml:space="preserve">Explore </w:t>
            </w:r>
            <w:r w:rsidR="30E1E198">
              <w:rPr/>
              <w:t xml:space="preserve">and </w:t>
            </w:r>
            <w:r w:rsidRPr="10224A13" w:rsidR="30E1E198">
              <w:rPr>
                <w:b w:val="1"/>
                <w:bCs w:val="1"/>
              </w:rPr>
              <w:t>Identify</w:t>
            </w:r>
            <w:r w:rsidR="30E1E198">
              <w:rPr/>
              <w:t xml:space="preserve"> career roles, qualifications, and pathways in the fitting and machining industry. </w:t>
            </w:r>
            <w:r w:rsidR="7793A1D9">
              <w:rPr/>
              <w:t xml:space="preserve"> </w:t>
            </w:r>
          </w:p>
          <w:p w:rsidRPr="00925C1A" w:rsidR="00EC7599" w:rsidP="005717E2" w:rsidRDefault="00EC7599" w14:paraId="3FF1EF61" w14:textId="234519BD">
            <w:pPr>
              <w:pStyle w:val="TableRows"/>
            </w:pPr>
            <w:r w:rsidRPr="10224A13" w:rsidR="7793A1D9">
              <w:rPr>
                <w:b w:val="1"/>
                <w:bCs w:val="1"/>
              </w:rPr>
              <w:t xml:space="preserve">Define </w:t>
            </w:r>
            <w:r w:rsidR="7793A1D9">
              <w:rPr/>
              <w:t>Unit A objectives.</w:t>
            </w:r>
          </w:p>
        </w:tc>
      </w:tr>
    </w:tbl>
    <w:p w:rsidR="713A49EB" w:rsidP="713A49EB" w:rsidRDefault="713A49EB" w14:paraId="09FE5FB2" w14:textId="55C4911E">
      <w:pPr>
        <w:pStyle w:val="Normal"/>
        <w:rPr>
          <w:sz w:val="12"/>
          <w:szCs w:val="12"/>
        </w:rPr>
      </w:pPr>
    </w:p>
    <w:tbl>
      <w:tblPr>
        <w:tblStyle w:val="DefaultTableRed"/>
        <w:tblW w:w="0" w:type="auto"/>
        <w:tblLook w:val="04A0" w:firstRow="1" w:lastRow="0" w:firstColumn="1" w:lastColumn="0" w:noHBand="0" w:noVBand="1"/>
      </w:tblPr>
      <w:tblGrid>
        <w:gridCol w:w="9736"/>
      </w:tblGrid>
      <w:tr w:rsidR="713A49EB" w:rsidTr="10224A13" w14:paraId="0CD2014D">
        <w:trPr>
          <w:trHeight w:val="300"/>
        </w:trPr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736" w:type="dxa"/>
            <w:shd w:val="clear" w:color="auto" w:fill="030083" w:themeFill="accent1"/>
            <w:tcMar/>
          </w:tcPr>
          <w:p w:rsidR="713A49EB" w:rsidP="713A49EB" w:rsidRDefault="713A49EB" w14:paraId="12B3D7BA" w14:textId="74082D3E">
            <w:pPr>
              <w:pStyle w:val="TableHeadings"/>
            </w:pPr>
            <w:r w:rsidR="713A49EB">
              <w:rPr/>
              <w:t>Success Criteria</w:t>
            </w:r>
          </w:p>
        </w:tc>
      </w:tr>
      <w:tr w:rsidR="713A49EB" w:rsidTr="10224A13" w14:paraId="4872B0C6">
        <w:trPr>
          <w:trHeight w:val="300"/>
        </w:trPr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736" w:type="dxa"/>
            <w:shd w:val="clear" w:color="auto" w:fill="FFFFFF" w:themeFill="background2"/>
            <w:tcMar/>
          </w:tcPr>
          <w:p w:rsidR="713A49EB" w:rsidP="713A49EB" w:rsidRDefault="713A49EB" w14:paraId="3B014149">
            <w:pPr>
              <w:pStyle w:val="TableRows"/>
              <w:rPr>
                <w:sz w:val="16"/>
                <w:szCs w:val="16"/>
              </w:rPr>
            </w:pPr>
            <w:r w:rsidR="713A49EB">
              <w:rPr/>
              <w:t>By the end of this lesson, studen</w:t>
            </w:r>
            <w:r w:rsidRPr="713A49EB" w:rsidR="713A49EB">
              <w:rPr>
                <w:sz w:val="16"/>
                <w:szCs w:val="16"/>
              </w:rPr>
              <w:t xml:space="preserve">ts will:  </w:t>
            </w:r>
          </w:p>
          <w:p w:rsidR="713A49EB" w:rsidP="10224A13" w:rsidRDefault="713A49EB" w14:paraId="642BF616" w14:textId="6FB6ABAC">
            <w:pPr>
              <w:pStyle w:val="TableRows"/>
              <w:spacing w:before="0" w:beforeAutospacing="off" w:after="0" w:afterAutospacing="off"/>
              <w:rPr>
                <w:rFonts w:ascii="Arial" w:hAnsi="Arial" w:eastAsia="Arial" w:cs="Arial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16"/>
                <w:szCs w:val="16"/>
                <w:lang w:val="en-AU"/>
              </w:rPr>
            </w:pPr>
            <w:r w:rsidRPr="10224A13" w:rsidR="713A49EB">
              <w:rPr>
                <w:sz w:val="16"/>
                <w:szCs w:val="16"/>
              </w:rPr>
              <w:t>1.</w:t>
            </w:r>
            <w:r w:rsidRPr="10224A13" w:rsidR="24487578">
              <w:rPr>
                <w:rFonts w:ascii="Arial" w:hAnsi="Arial" w:eastAsia="Arial" w:cs="Arial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16"/>
                <w:szCs w:val="16"/>
                <w:lang w:val="en-AU"/>
              </w:rPr>
              <w:t xml:space="preserve"> Successfully Identify various career pathways in the fitting and machining industry.</w:t>
            </w:r>
          </w:p>
          <w:p w:rsidR="713A49EB" w:rsidP="10224A13" w:rsidRDefault="713A49EB" w14:paraId="3C33910A" w14:textId="738FC543">
            <w:pPr>
              <w:pStyle w:val="TableRows"/>
              <w:spacing w:before="0" w:beforeAutospacing="off" w:after="0" w:afterAutospacing="off"/>
              <w:rPr>
                <w:rFonts w:ascii="Arial" w:hAnsi="Arial" w:eastAsia="Arial" w:cs="Arial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16"/>
                <w:szCs w:val="16"/>
                <w:lang w:val="en-AU"/>
              </w:rPr>
            </w:pPr>
            <w:r w:rsidRPr="10224A13" w:rsidR="1EE02FF5">
              <w:rPr>
                <w:rFonts w:ascii="Arial" w:hAnsi="Arial" w:eastAsia="Arial" w:cs="Arial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16"/>
                <w:szCs w:val="16"/>
                <w:lang w:val="en-AU"/>
              </w:rPr>
              <w:t xml:space="preserve">2. Understand Unit </w:t>
            </w:r>
            <w:r w:rsidRPr="10224A13" w:rsidR="1EE02FF5">
              <w:rPr>
                <w:rFonts w:ascii="Arial" w:hAnsi="Arial" w:eastAsia="Arial" w:cs="Arial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16"/>
                <w:szCs w:val="16"/>
                <w:lang w:val="en-AU"/>
              </w:rPr>
              <w:t>A</w:t>
            </w:r>
            <w:r w:rsidRPr="10224A13" w:rsidR="1EE02FF5">
              <w:rPr>
                <w:rFonts w:ascii="Arial" w:hAnsi="Arial" w:eastAsia="Arial" w:cs="Arial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16"/>
                <w:szCs w:val="16"/>
                <w:lang w:val="en-AU"/>
              </w:rPr>
              <w:t xml:space="preserve"> Objectives</w:t>
            </w:r>
          </w:p>
        </w:tc>
      </w:tr>
    </w:tbl>
    <w:p w:rsidR="713A49EB" w:rsidP="713A49EB" w:rsidRDefault="713A49EB" w14:paraId="78B5E015" w14:textId="6241D1F3">
      <w:pPr>
        <w:pStyle w:val="Normal"/>
        <w:rPr>
          <w:sz w:val="12"/>
          <w:szCs w:val="12"/>
        </w:rPr>
      </w:pPr>
    </w:p>
    <w:tbl>
      <w:tblPr>
        <w:tblStyle w:val="DefaultTableRed"/>
        <w:tblW w:w="0" w:type="auto"/>
        <w:tblLook w:val="04A0" w:firstRow="1" w:lastRow="0" w:firstColumn="1" w:lastColumn="0" w:noHBand="0" w:noVBand="1"/>
      </w:tblPr>
      <w:tblGrid>
        <w:gridCol w:w="4868"/>
        <w:gridCol w:w="4868"/>
      </w:tblGrid>
      <w:tr w:rsidR="004B4E0F" w:rsidTr="004B4E0F" w14:paraId="08CFBDDA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868" w:type="dxa"/>
          </w:tcPr>
          <w:p w:rsidRPr="004B4E0F" w:rsidR="004B4E0F" w:rsidP="00415688" w:rsidRDefault="004B4E0F" w14:paraId="2EC52030" w14:textId="77777777">
            <w:pPr>
              <w:pStyle w:val="TableHeadings"/>
            </w:pPr>
            <w:r w:rsidRPr="004B4E0F">
              <w:t>Core Resources</w:t>
            </w:r>
          </w:p>
        </w:tc>
        <w:tc>
          <w:tcPr>
            <w:tcW w:w="4868" w:type="dxa"/>
          </w:tcPr>
          <w:p w:rsidRPr="004B4E0F" w:rsidR="004B4E0F" w:rsidP="00415688" w:rsidRDefault="004B4E0F" w14:paraId="5B70934C" w14:textId="77777777">
            <w:pPr>
              <w:pStyle w:val="TableHeadings"/>
            </w:pPr>
            <w:r w:rsidRPr="004B4E0F">
              <w:t>Additional Resources</w:t>
            </w:r>
          </w:p>
        </w:tc>
      </w:tr>
      <w:tr w:rsidR="004B4E0F" w:rsidTr="00383839" w14:paraId="4DF0FBD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868" w:type="dxa"/>
            <w:shd w:val="clear" w:color="auto" w:fill="FFFFFF" w:themeFill="background1"/>
          </w:tcPr>
          <w:p w:rsidR="005717E2" w:rsidP="005717E2" w:rsidRDefault="005717E2" w14:paraId="0CAD7F5A" w14:textId="572EA08B">
            <w:pPr>
              <w:pStyle w:val="TableRows"/>
              <w:numPr>
                <w:ilvl w:val="0"/>
                <w:numId w:val="20"/>
              </w:numPr>
            </w:pPr>
            <w:r>
              <w:t>Lesson 1.1 PowerPoint Slides</w:t>
            </w:r>
          </w:p>
          <w:p w:rsidR="00925C1A" w:rsidP="005717E2" w:rsidRDefault="005717E2" w14:paraId="0D4A53DD" w14:textId="26CFCB0D">
            <w:pPr>
              <w:pStyle w:val="TableRows"/>
              <w:numPr>
                <w:ilvl w:val="0"/>
                <w:numId w:val="20"/>
              </w:numPr>
            </w:pPr>
            <w:hyperlink w:history="1" r:id="rId11">
              <w:r w:rsidRPr="005717E2" w:rsidR="00925C1A">
                <w:rPr>
                  <w:rStyle w:val="Hyperlink"/>
                </w:rPr>
                <w:t xml:space="preserve">MSQ </w:t>
              </w:r>
              <w:r w:rsidRPr="005717E2">
                <w:rPr>
                  <w:rStyle w:val="Hyperlink"/>
                </w:rPr>
                <w:t>C</w:t>
              </w:r>
              <w:r w:rsidRPr="005717E2" w:rsidR="00925C1A">
                <w:rPr>
                  <w:rStyle w:val="Hyperlink"/>
                </w:rPr>
                <w:t xml:space="preserve">areer </w:t>
              </w:r>
              <w:r w:rsidRPr="005717E2">
                <w:rPr>
                  <w:rStyle w:val="Hyperlink"/>
                </w:rPr>
                <w:t>Profiles</w:t>
              </w:r>
            </w:hyperlink>
          </w:p>
          <w:p w:rsidR="00925C1A" w:rsidP="005717E2" w:rsidRDefault="005717E2" w14:paraId="33E107AD" w14:textId="4787DD90">
            <w:pPr>
              <w:pStyle w:val="TableRows"/>
              <w:numPr>
                <w:ilvl w:val="0"/>
                <w:numId w:val="20"/>
              </w:numPr>
            </w:pPr>
            <w:hyperlink w:history="1" r:id="rId12">
              <w:r w:rsidRPr="005717E2" w:rsidR="00925C1A">
                <w:rPr>
                  <w:rStyle w:val="Hyperlink"/>
                </w:rPr>
                <w:t>Manufacturing Matters</w:t>
              </w:r>
              <w:r w:rsidRPr="005717E2">
                <w:rPr>
                  <w:rStyle w:val="Hyperlink"/>
                </w:rPr>
                <w:t xml:space="preserve"> website</w:t>
              </w:r>
            </w:hyperlink>
          </w:p>
        </w:tc>
        <w:tc>
          <w:tcPr>
            <w:tcW w:w="4868" w:type="dxa"/>
            <w:shd w:val="clear" w:color="auto" w:fill="FFFFFF" w:themeFill="background1"/>
          </w:tcPr>
          <w:p w:rsidR="00925C1A" w:rsidP="005717E2" w:rsidRDefault="00925C1A" w14:paraId="5AF040C0" w14:textId="0938DD95">
            <w:pPr>
              <w:pStyle w:val="TableRows"/>
              <w:numPr>
                <w:ilvl w:val="0"/>
                <w:numId w:val="20"/>
              </w:numPr>
            </w:pPr>
            <w:r>
              <w:t xml:space="preserve">Sample </w:t>
            </w:r>
            <w:r w:rsidR="00E579F8">
              <w:t xml:space="preserve">fitting and machining </w:t>
            </w:r>
            <w:r>
              <w:t>projects</w:t>
            </w:r>
          </w:p>
        </w:tc>
      </w:tr>
    </w:tbl>
    <w:p w:rsidR="004B4E0F" w:rsidP="009125CB" w:rsidRDefault="004B4E0F" w14:paraId="30FA24C6" w14:textId="77777777"/>
    <w:tbl>
      <w:tblPr>
        <w:tblStyle w:val="DefaultTableRed"/>
        <w:tblW w:w="9736" w:type="dxa"/>
        <w:tblLook w:val="04A0" w:firstRow="1" w:lastRow="0" w:firstColumn="1" w:lastColumn="0" w:noHBand="0" w:noVBand="1"/>
      </w:tblPr>
      <w:tblGrid>
        <w:gridCol w:w="345"/>
        <w:gridCol w:w="9391"/>
      </w:tblGrid>
      <w:tr w:rsidR="004B4E0F" w:rsidTr="713A49EB" w14:paraId="4366ADFE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736" w:type="dxa"/>
            <w:gridSpan w:val="2"/>
            <w:tcMar/>
          </w:tcPr>
          <w:p w:rsidR="1424699E" w:rsidP="713A49EB" w:rsidRDefault="1424699E" w14:paraId="3AABC83B" w14:textId="5B9B2013">
            <w:pPr>
              <w:pStyle w:val="TableHeadings"/>
              <w:spacing w:line="259" w:lineRule="auto"/>
              <w:jc w:val="left"/>
            </w:pPr>
            <w:r w:rsidR="1424699E">
              <w:rPr/>
              <w:t>Preparation Checklist – Before the Lesson</w:t>
            </w:r>
          </w:p>
        </w:tc>
      </w:tr>
      <w:tr w:rsidR="004B4E0F" w:rsidTr="713A49EB" w14:paraId="7BEA48A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45" w:type="dxa"/>
            <w:shd w:val="clear" w:color="auto" w:fill="FFFFFF" w:themeFill="background2"/>
            <w:tcMar/>
          </w:tcPr>
          <w:p w:rsidR="713A49EB" w:rsidP="713A49EB" w:rsidRDefault="713A49EB" w14:paraId="7B14C2CE" w14:textId="78028683">
            <w:pPr>
              <w:pStyle w:val="Normal"/>
              <w:spacing w:before="0" w:beforeAutospacing="off" w:after="0" w:afterAutospacing="off"/>
              <w:rPr>
                <w:rFonts w:ascii="Arial" w:hAnsi="Arial" w:eastAsia="Arial" w:cs="Arial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16"/>
                <w:szCs w:val="16"/>
                <w:lang w:val="en-AU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391" w:type="dxa"/>
            <w:shd w:val="clear" w:color="auto" w:fill="FFFFFF" w:themeFill="background2"/>
            <w:tcMar/>
          </w:tcPr>
          <w:p w:rsidRPr="004B4E0F" w:rsidR="004B4E0F" w:rsidP="713A49EB" w:rsidRDefault="004B4E0F" w14:paraId="147C342C" w14:textId="60DD48DC">
            <w:pPr>
              <w:spacing w:before="0" w:beforeAutospacing="off" w:after="0" w:afterAutospacing="off"/>
              <w:rPr>
                <w:rFonts w:ascii="Arial" w:hAnsi="Arial" w:eastAsia="Arial" w:cs="Arial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16"/>
                <w:szCs w:val="16"/>
                <w:lang w:val="en-AU"/>
              </w:rPr>
            </w:pPr>
            <w:r w:rsidRPr="713A49EB" w:rsidR="1424699E">
              <w:rPr>
                <w:rFonts w:ascii="Arial" w:hAnsi="Arial" w:eastAsia="Arial" w:cs="Arial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16"/>
                <w:szCs w:val="16"/>
                <w:lang w:val="en-AU"/>
              </w:rPr>
              <w:t xml:space="preserve">Review the lesson plan and slides to understand the flow and key learning </w:t>
            </w:r>
            <w:r w:rsidRPr="713A49EB" w:rsidR="1424699E">
              <w:rPr>
                <w:rFonts w:ascii="Arial" w:hAnsi="Arial" w:eastAsia="Arial" w:cs="Arial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16"/>
                <w:szCs w:val="16"/>
                <w:lang w:val="en-AU"/>
              </w:rPr>
              <w:t>objectives</w:t>
            </w:r>
            <w:r w:rsidRPr="713A49EB" w:rsidR="1424699E">
              <w:rPr>
                <w:rFonts w:ascii="Arial" w:hAnsi="Arial" w:eastAsia="Arial" w:cs="Arial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16"/>
                <w:szCs w:val="16"/>
                <w:lang w:val="en-AU"/>
              </w:rPr>
              <w:t>.</w:t>
            </w:r>
          </w:p>
        </w:tc>
      </w:tr>
      <w:tr w:rsidR="713A49EB" w:rsidTr="713A49EB" w14:paraId="6DF5FF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45" w:type="dxa"/>
            <w:shd w:val="clear" w:color="auto" w:fill="FFFFFF" w:themeFill="background2"/>
            <w:tcMar/>
          </w:tcPr>
          <w:p w:rsidR="713A49EB" w:rsidP="713A49EB" w:rsidRDefault="713A49EB" w14:paraId="0FB4272E" w14:textId="618C29DE">
            <w:pPr>
              <w:pStyle w:val="Normal"/>
              <w:spacing w:before="0" w:beforeAutospacing="off" w:after="0" w:afterAutospacing="off"/>
              <w:rPr>
                <w:rFonts w:ascii="Arial" w:hAnsi="Arial" w:eastAsia="Arial" w:cs="Arial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16"/>
                <w:szCs w:val="16"/>
                <w:lang w:val="en-AU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391" w:type="dxa"/>
            <w:shd w:val="clear" w:color="auto" w:fill="FFFFFF" w:themeFill="background2"/>
            <w:tcMar/>
          </w:tcPr>
          <w:p w:rsidR="1424699E" w:rsidP="713A49EB" w:rsidRDefault="1424699E" w14:paraId="10C97641" w14:textId="5A99AB71">
            <w:pPr>
              <w:spacing w:before="0" w:beforeAutospacing="off" w:after="0" w:afterAutospacing="off"/>
              <w:rPr>
                <w:rFonts w:ascii="Arial" w:hAnsi="Arial" w:eastAsia="Arial" w:cs="Arial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16"/>
                <w:szCs w:val="16"/>
                <w:lang w:val="en-AU"/>
              </w:rPr>
            </w:pPr>
            <w:r w:rsidRPr="713A49EB" w:rsidR="1424699E">
              <w:rPr>
                <w:rFonts w:ascii="Arial" w:hAnsi="Arial" w:eastAsia="Arial" w:cs="Arial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16"/>
                <w:szCs w:val="16"/>
                <w:lang w:val="en-AU"/>
              </w:rPr>
              <w:t>Review the videos in PowerPoint slide to check that they</w:t>
            </w:r>
            <w:r w:rsidRPr="713A49EB" w:rsidR="1424699E">
              <w:rPr>
                <w:rFonts w:ascii="Arial" w:hAnsi="Arial" w:eastAsia="Arial" w:cs="Arial"/>
                <w:b w:val="1"/>
                <w:bCs w:val="1"/>
                <w:i w:val="0"/>
                <w:iCs w:val="0"/>
                <w:noProof w:val="0"/>
                <w:color w:val="000000" w:themeColor="accent6" w:themeTint="FF" w:themeShade="FF"/>
                <w:sz w:val="16"/>
                <w:szCs w:val="16"/>
                <w:lang w:val="en-AU"/>
              </w:rPr>
              <w:t xml:space="preserve"> </w:t>
            </w:r>
            <w:r w:rsidRPr="713A49EB" w:rsidR="1424699E">
              <w:rPr>
                <w:rFonts w:ascii="Arial" w:hAnsi="Arial" w:eastAsia="Arial" w:cs="Arial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16"/>
                <w:szCs w:val="16"/>
                <w:lang w:val="en-AU"/>
              </w:rPr>
              <w:t>are working. Select one of the videos or insert your own.</w:t>
            </w:r>
          </w:p>
        </w:tc>
      </w:tr>
      <w:tr w:rsidR="713A49EB" w:rsidTr="713A49EB" w14:paraId="44CFD4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45" w:type="dxa"/>
            <w:shd w:val="clear" w:color="auto" w:fill="FFFFFF" w:themeFill="background2"/>
            <w:tcMar/>
          </w:tcPr>
          <w:p w:rsidR="713A49EB" w:rsidP="713A49EB" w:rsidRDefault="713A49EB" w14:paraId="125BAE90" w14:textId="2C970DF4">
            <w:pPr>
              <w:pStyle w:val="Normal"/>
              <w:spacing w:before="0" w:beforeAutospacing="off" w:after="0" w:afterAutospacing="off"/>
              <w:rPr>
                <w:rFonts w:ascii="Arial" w:hAnsi="Arial" w:eastAsia="Arial" w:cs="Arial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16"/>
                <w:szCs w:val="16"/>
                <w:lang w:val="en-AU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391" w:type="dxa"/>
            <w:shd w:val="clear" w:color="auto" w:fill="FFFFFF" w:themeFill="background2"/>
            <w:tcMar/>
          </w:tcPr>
          <w:p w:rsidR="1424699E" w:rsidP="713A49EB" w:rsidRDefault="1424699E" w14:paraId="3E76BA43" w14:textId="46E12041">
            <w:pPr>
              <w:spacing w:before="0" w:beforeAutospacing="off" w:after="0" w:afterAutospacing="off"/>
              <w:rPr>
                <w:rFonts w:ascii="Arial" w:hAnsi="Arial" w:eastAsia="Arial" w:cs="Arial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16"/>
                <w:szCs w:val="16"/>
                <w:lang w:val="en-AU"/>
              </w:rPr>
            </w:pPr>
            <w:r w:rsidRPr="713A49EB" w:rsidR="1424699E">
              <w:rPr>
                <w:rFonts w:ascii="Arial" w:hAnsi="Arial" w:eastAsia="Arial" w:cs="Arial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16"/>
                <w:szCs w:val="16"/>
                <w:lang w:val="en-AU"/>
              </w:rPr>
              <w:t xml:space="preserve">Print Career Pathways handouts (or prepare links for digital access: </w:t>
            </w:r>
            <w:hyperlink r:id="R3c5592a9dcd34f6f">
              <w:r w:rsidRPr="713A49EB" w:rsidR="1424699E">
                <w:rPr>
                  <w:rStyle w:val="Hyperlink"/>
                  <w:rFonts w:ascii="Arial" w:hAnsi="Arial" w:eastAsia="Arial" w:cs="Arial"/>
                  <w:b w:val="0"/>
                  <w:bCs w:val="0"/>
                  <w:i w:val="0"/>
                  <w:iCs w:val="0"/>
                  <w:noProof w:val="0"/>
                  <w:sz w:val="16"/>
                  <w:szCs w:val="16"/>
                  <w:lang w:val="en-AU"/>
                </w:rPr>
                <w:t>https://manufacturingmatters.com.au/careers/</w:t>
              </w:r>
            </w:hyperlink>
            <w:r w:rsidRPr="713A49EB" w:rsidR="1424699E">
              <w:rPr>
                <w:rFonts w:ascii="Arial" w:hAnsi="Arial" w:eastAsia="Arial" w:cs="Arial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16"/>
                <w:szCs w:val="16"/>
                <w:lang w:val="en-AU"/>
              </w:rPr>
              <w:t>)</w:t>
            </w:r>
          </w:p>
        </w:tc>
      </w:tr>
      <w:tr w:rsidR="713A49EB" w:rsidTr="713A49EB" w14:paraId="63980F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45" w:type="dxa"/>
            <w:shd w:val="clear" w:color="auto" w:fill="FFFFFF" w:themeFill="background2"/>
            <w:tcMar/>
          </w:tcPr>
          <w:p w:rsidR="713A49EB" w:rsidP="713A49EB" w:rsidRDefault="713A49EB" w14:paraId="6E52924C" w14:textId="533BF4BE">
            <w:pPr>
              <w:pStyle w:val="Normal"/>
              <w:spacing w:before="0" w:beforeAutospacing="off" w:after="0" w:afterAutospacing="off"/>
              <w:rPr>
                <w:rFonts w:ascii="Arial" w:hAnsi="Arial" w:eastAsia="Arial" w:cs="Arial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16"/>
                <w:szCs w:val="16"/>
                <w:lang w:val="en-AU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391" w:type="dxa"/>
            <w:shd w:val="clear" w:color="auto" w:fill="FFFFFF" w:themeFill="background2"/>
            <w:tcMar/>
          </w:tcPr>
          <w:p w:rsidR="1424699E" w:rsidP="713A49EB" w:rsidRDefault="1424699E" w14:paraId="623B32FB" w14:textId="531F7342">
            <w:pPr>
              <w:spacing w:before="0" w:beforeAutospacing="off" w:after="0" w:afterAutospacing="off"/>
              <w:rPr>
                <w:rFonts w:ascii="Arial" w:hAnsi="Arial" w:eastAsia="Arial" w:cs="Arial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16"/>
                <w:szCs w:val="16"/>
                <w:lang w:val="en-AU"/>
              </w:rPr>
            </w:pPr>
            <w:r w:rsidRPr="713A49EB" w:rsidR="1424699E">
              <w:rPr>
                <w:rFonts w:ascii="Arial" w:hAnsi="Arial" w:eastAsia="Arial" w:cs="Arial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16"/>
                <w:szCs w:val="16"/>
                <w:lang w:val="en-AU"/>
              </w:rPr>
              <w:t>Prepare paper and markers for mind map activity</w:t>
            </w:r>
          </w:p>
        </w:tc>
      </w:tr>
      <w:tr w:rsidR="713A49EB" w:rsidTr="713A49EB" w14:paraId="5EE217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45" w:type="dxa"/>
            <w:shd w:val="clear" w:color="auto" w:fill="FFFFFF" w:themeFill="background2"/>
            <w:tcMar/>
          </w:tcPr>
          <w:p w:rsidR="713A49EB" w:rsidP="713A49EB" w:rsidRDefault="713A49EB" w14:paraId="2C04BC9E" w14:textId="6039B325">
            <w:pPr>
              <w:pStyle w:val="Normal"/>
              <w:spacing w:before="0" w:beforeAutospacing="off" w:after="0" w:afterAutospacing="off"/>
              <w:rPr>
                <w:rFonts w:ascii="Arial" w:hAnsi="Arial" w:eastAsia="Arial" w:cs="Arial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16"/>
                <w:szCs w:val="16"/>
                <w:lang w:val="en-AU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391" w:type="dxa"/>
            <w:shd w:val="clear" w:color="auto" w:fill="FFFFFF" w:themeFill="background2"/>
            <w:tcMar/>
          </w:tcPr>
          <w:p w:rsidR="1424699E" w:rsidP="713A49EB" w:rsidRDefault="1424699E" w14:paraId="36BC899C" w14:textId="0873A288">
            <w:pPr>
              <w:spacing w:before="0" w:beforeAutospacing="off" w:after="0" w:afterAutospacing="off"/>
              <w:rPr>
                <w:rFonts w:ascii="Arial" w:hAnsi="Arial" w:eastAsia="Arial" w:cs="Arial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16"/>
                <w:szCs w:val="16"/>
                <w:lang w:val="en-AU"/>
              </w:rPr>
            </w:pPr>
            <w:r w:rsidRPr="713A49EB" w:rsidR="1424699E">
              <w:rPr>
                <w:rFonts w:ascii="Arial" w:hAnsi="Arial" w:eastAsia="Arial" w:cs="Arial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16"/>
                <w:szCs w:val="16"/>
                <w:lang w:val="en-AU"/>
              </w:rPr>
              <w:t>Prepare photos or actual examples of sample projects (insert photos into PowerPoint slides</w:t>
            </w:r>
          </w:p>
        </w:tc>
      </w:tr>
      <w:tr w:rsidR="713A49EB" w:rsidTr="713A49EB" w14:paraId="20E8675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45" w:type="dxa"/>
            <w:shd w:val="clear" w:color="auto" w:fill="FFFFFF" w:themeFill="background2"/>
            <w:tcMar/>
          </w:tcPr>
          <w:p w:rsidR="713A49EB" w:rsidP="713A49EB" w:rsidRDefault="713A49EB" w14:paraId="13A2D3B2" w14:textId="404A5BE6">
            <w:pPr>
              <w:pStyle w:val="Normal"/>
              <w:spacing w:before="0" w:beforeAutospacing="off" w:after="0" w:afterAutospacing="off"/>
              <w:rPr>
                <w:rFonts w:ascii="Arial" w:hAnsi="Arial" w:eastAsia="Arial" w:cs="Arial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16"/>
                <w:szCs w:val="16"/>
                <w:lang w:val="en-AU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391" w:type="dxa"/>
            <w:shd w:val="clear" w:color="auto" w:fill="FFFFFF" w:themeFill="background2"/>
            <w:tcMar/>
          </w:tcPr>
          <w:p w:rsidR="1424699E" w:rsidP="713A49EB" w:rsidRDefault="1424699E" w14:paraId="04F308EF" w14:textId="2588AFDC">
            <w:pPr>
              <w:spacing w:before="0" w:beforeAutospacing="off" w:after="0" w:afterAutospacing="off"/>
              <w:rPr>
                <w:rFonts w:ascii="Arial" w:hAnsi="Arial" w:eastAsia="Arial" w:cs="Arial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16"/>
                <w:szCs w:val="16"/>
                <w:lang w:val="en-AU"/>
              </w:rPr>
            </w:pPr>
            <w:r w:rsidRPr="713A49EB" w:rsidR="1424699E">
              <w:rPr>
                <w:rFonts w:ascii="Arial" w:hAnsi="Arial" w:eastAsia="Arial" w:cs="Arial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16"/>
                <w:szCs w:val="16"/>
                <w:lang w:val="en-AU"/>
              </w:rPr>
              <w:t>Familiarise yourself with the Manufacturing Skills Queensland’s Manufacturing Matters website</w:t>
            </w:r>
          </w:p>
        </w:tc>
      </w:tr>
      <w:tr w:rsidR="713A49EB" w:rsidTr="713A49EB" w14:paraId="530769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45" w:type="dxa"/>
            <w:shd w:val="clear" w:color="auto" w:fill="FFFFFF" w:themeFill="background2"/>
            <w:tcMar/>
          </w:tcPr>
          <w:p w:rsidR="713A49EB" w:rsidP="713A49EB" w:rsidRDefault="713A49EB" w14:paraId="3D8D3133" w14:textId="4F880E42">
            <w:pPr>
              <w:pStyle w:val="Normal"/>
              <w:spacing w:before="0" w:beforeAutospacing="off" w:after="0" w:afterAutospacing="off"/>
              <w:rPr>
                <w:rFonts w:ascii="Arial" w:hAnsi="Arial" w:eastAsia="Arial" w:cs="Arial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16"/>
                <w:szCs w:val="16"/>
                <w:lang w:val="en-AU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391" w:type="dxa"/>
            <w:shd w:val="clear" w:color="auto" w:fill="FFFFFF" w:themeFill="background2"/>
            <w:tcMar/>
          </w:tcPr>
          <w:p w:rsidR="1424699E" w:rsidP="713A49EB" w:rsidRDefault="1424699E" w14:paraId="1DCA4255" w14:textId="5128E6FB">
            <w:pPr>
              <w:spacing w:before="0" w:beforeAutospacing="off" w:after="0" w:afterAutospacing="off"/>
              <w:rPr>
                <w:rFonts w:ascii="Arial" w:hAnsi="Arial" w:eastAsia="Arial" w:cs="Arial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16"/>
                <w:szCs w:val="16"/>
                <w:lang w:val="en-AU"/>
              </w:rPr>
            </w:pPr>
            <w:r w:rsidRPr="713A49EB" w:rsidR="1424699E">
              <w:rPr>
                <w:rFonts w:ascii="Arial" w:hAnsi="Arial" w:eastAsia="Arial" w:cs="Arial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16"/>
                <w:szCs w:val="16"/>
                <w:lang w:val="en-AU"/>
              </w:rPr>
              <w:t xml:space="preserve">Think about how </w:t>
            </w:r>
            <w:r w:rsidRPr="713A49EB" w:rsidR="1424699E">
              <w:rPr>
                <w:rFonts w:ascii="Arial" w:hAnsi="Arial" w:eastAsia="Arial" w:cs="Arial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16"/>
                <w:szCs w:val="16"/>
                <w:lang w:val="en-AU"/>
              </w:rPr>
              <w:t>you’ll</w:t>
            </w:r>
            <w:r w:rsidRPr="713A49EB" w:rsidR="1424699E">
              <w:rPr>
                <w:rFonts w:ascii="Arial" w:hAnsi="Arial" w:eastAsia="Arial" w:cs="Arial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16"/>
                <w:szCs w:val="16"/>
                <w:lang w:val="en-AU"/>
              </w:rPr>
              <w:t xml:space="preserve"> set the tone: share your own enthusiasm and curiosity about how these skills matter in real jobs.</w:t>
            </w:r>
          </w:p>
        </w:tc>
      </w:tr>
    </w:tbl>
    <w:p w:rsidRPr="002E1B9C" w:rsidR="003D38A3" w:rsidP="005717E2" w:rsidRDefault="003D38A3" w14:paraId="65F16815" w14:textId="77777777"/>
    <w:p w:rsidR="00C33A98" w:rsidP="005717E2" w:rsidRDefault="00C33A98" w14:paraId="313F9D09" w14:textId="77777777">
      <w:pPr>
        <w:pStyle w:val="TableRows"/>
      </w:pPr>
    </w:p>
    <w:p w:rsidR="004B4E0F" w:rsidRDefault="004B4E0F" w14:paraId="70783403" w14:textId="77777777">
      <w:pPr>
        <w:spacing w:before="0" w:after="0"/>
      </w:pPr>
      <w:r>
        <w:br w:type="page"/>
      </w:r>
    </w:p>
    <w:tbl>
      <w:tblPr>
        <w:tblStyle w:val="DefaultTableRed"/>
        <w:tblW w:w="9776" w:type="dxa"/>
        <w:tblLook w:val="04A0" w:firstRow="1" w:lastRow="0" w:firstColumn="1" w:lastColumn="0" w:noHBand="0" w:noVBand="1"/>
      </w:tblPr>
      <w:tblGrid>
        <w:gridCol w:w="8212"/>
        <w:gridCol w:w="1564"/>
      </w:tblGrid>
      <w:tr w:rsidR="00415688" w:rsidTr="713A49EB" w14:paraId="6E5E723F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8212" w:type="dxa"/>
            <w:tcMar/>
          </w:tcPr>
          <w:p w:rsidRPr="00383839" w:rsidR="00415688" w:rsidP="00415688" w:rsidRDefault="00415688" w14:paraId="4E705DCF" w14:textId="77777777">
            <w:pPr>
              <w:pStyle w:val="TableHeadings"/>
            </w:pPr>
            <w:r w:rsidRPr="00383839">
              <w:lastRenderedPageBreak/>
              <w:t xml:space="preserve">Description </w:t>
            </w:r>
            <w:r>
              <w:t xml:space="preserve"> 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564" w:type="dxa"/>
            <w:tcMar/>
          </w:tcPr>
          <w:p w:rsidRPr="00383839" w:rsidR="00415688" w:rsidP="00415688" w:rsidRDefault="00415688" w14:paraId="47CBBEAB" w14:textId="77777777">
            <w:pPr>
              <w:pStyle w:val="TableHeadings"/>
            </w:pPr>
            <w:r w:rsidRPr="00383839">
              <w:t xml:space="preserve">Resource </w:t>
            </w:r>
          </w:p>
        </w:tc>
      </w:tr>
      <w:tr w:rsidR="00415688" w:rsidTr="713A49EB" w14:paraId="28E4119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15"/>
        </w:trPr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8212" w:type="dxa"/>
            <w:tcMar/>
          </w:tcPr>
          <w:p w:rsidR="001C5376" w:rsidP="001C5376" w:rsidRDefault="00415688" w14:paraId="3851C9B5" w14:textId="77777777">
            <w:pPr>
              <w:pStyle w:val="OrangeNumbers"/>
              <w:rPr>
                <w:rStyle w:val="normaltextrun"/>
              </w:rPr>
            </w:pPr>
            <w:r w:rsidRPr="001C5376">
              <w:rPr>
                <w:rStyle w:val="normaltextrun"/>
              </w:rPr>
              <w:t xml:space="preserve">1.1 </w:t>
            </w:r>
          </w:p>
          <w:p w:rsidRPr="00415688" w:rsidR="00415688" w:rsidP="001C5376" w:rsidRDefault="00516C93" w14:paraId="34B3F11B" w14:textId="46BDA2C9">
            <w:pPr>
              <w:pStyle w:val="Heading4"/>
              <w:rPr>
                <w:rStyle w:val="normaltextrun"/>
              </w:rPr>
            </w:pPr>
            <w:r w:rsidRPr="48E3A258" w:rsidR="00516C93">
              <w:rPr>
                <w:rStyle w:val="normaltextrun"/>
              </w:rPr>
              <w:t xml:space="preserve">Unit </w:t>
            </w:r>
            <w:r w:rsidRPr="48E3A258" w:rsidR="001C5376">
              <w:rPr>
                <w:rStyle w:val="normaltextrun"/>
              </w:rPr>
              <w:t>Introduction</w:t>
            </w:r>
            <w:r w:rsidRPr="48E3A258" w:rsidR="00516C93">
              <w:rPr>
                <w:rStyle w:val="normaltextrun"/>
              </w:rPr>
              <w:t xml:space="preserve"> and Industry Context</w:t>
            </w:r>
            <w:r w:rsidRPr="48E3A258" w:rsidR="001C5376">
              <w:rPr>
                <w:rStyle w:val="normaltextrun"/>
              </w:rPr>
              <w:t xml:space="preserve"> /</w:t>
            </w:r>
            <w:r w:rsidRPr="48E3A258" w:rsidR="00415688">
              <w:rPr>
                <w:rStyle w:val="normaltextrun"/>
              </w:rPr>
              <w:t xml:space="preserve"> </w:t>
            </w:r>
            <w:r w:rsidRPr="48E3A258" w:rsidR="00415688">
              <w:rPr>
                <w:rStyle w:val="normaltextrun"/>
              </w:rPr>
              <w:t>Duration: 1</w:t>
            </w:r>
            <w:r w:rsidRPr="48E3A258" w:rsidR="1125ED78">
              <w:rPr>
                <w:rStyle w:val="normaltextrun"/>
              </w:rPr>
              <w:t>5</w:t>
            </w:r>
            <w:r w:rsidRPr="48E3A258" w:rsidR="00415688">
              <w:rPr>
                <w:rStyle w:val="normaltextrun"/>
              </w:rPr>
              <w:t>mins</w:t>
            </w:r>
          </w:p>
          <w:p w:rsidR="00516C93" w:rsidP="001C5376" w:rsidRDefault="00516C93" w14:paraId="14518A40" w14:textId="10111310">
            <w:pPr>
              <w:pStyle w:val="Heading5"/>
              <w:rPr>
                <w:rStyle w:val="normaltextrun"/>
                <w:b w:val="0"/>
                <w:bCs w:val="0"/>
                <w:color w:val="000000" w:themeColor="accent6"/>
              </w:rPr>
            </w:pPr>
            <w:r w:rsidRPr="00516C93">
              <w:rPr>
                <w:rStyle w:val="normaltextrun"/>
                <w:color w:val="000000" w:themeColor="accent6"/>
              </w:rPr>
              <w:t>Purpose</w:t>
            </w:r>
            <w:r w:rsidRPr="00516C93">
              <w:rPr>
                <w:rStyle w:val="normaltextrun"/>
                <w:b w:val="0"/>
                <w:bCs w:val="0"/>
                <w:color w:val="000000" w:themeColor="accent6"/>
              </w:rPr>
              <w:t xml:space="preserve">: </w:t>
            </w:r>
            <w:r>
              <w:rPr>
                <w:rStyle w:val="normaltextrun"/>
                <w:b w:val="0"/>
                <w:bCs w:val="0"/>
                <w:color w:val="000000" w:themeColor="accent6"/>
              </w:rPr>
              <w:t>Spark curiosity, connect classroom to real-world context and careers</w:t>
            </w:r>
          </w:p>
          <w:p w:rsidR="00516C93" w:rsidP="00516C93" w:rsidRDefault="00516C93" w14:paraId="111DDB0D" w14:textId="68A051C1">
            <w:pPr>
              <w:pStyle w:val="Heading5"/>
              <w:rPr>
                <w:rStyle w:val="normaltextrun"/>
                <w:b w:val="0"/>
                <w:bCs w:val="0"/>
                <w:color w:val="000000" w:themeColor="accent6"/>
              </w:rPr>
            </w:pPr>
            <w:r w:rsidRPr="00516C93">
              <w:rPr>
                <w:rStyle w:val="normaltextrun"/>
                <w:color w:val="000000" w:themeColor="accent6"/>
              </w:rPr>
              <w:t>Pedagogical Approach:</w:t>
            </w:r>
            <w:r w:rsidRPr="00516C93">
              <w:rPr>
                <w:rStyle w:val="normaltextrun"/>
                <w:b w:val="0"/>
                <w:bCs w:val="0"/>
                <w:color w:val="000000" w:themeColor="accent6"/>
              </w:rPr>
              <w:t xml:space="preserve"> Direct instruction with multimedia prompts</w:t>
            </w:r>
          </w:p>
          <w:p w:rsidRPr="00383839" w:rsidR="00415688" w:rsidP="001C5376" w:rsidRDefault="00925C1A" w14:paraId="7635762B" w14:textId="0E84B647">
            <w:pPr>
              <w:pStyle w:val="Heading5"/>
            </w:pPr>
            <w:r>
              <w:rPr>
                <w:rStyle w:val="normaltextrun"/>
              </w:rPr>
              <w:t>Unit Introduction and Industry Context</w:t>
            </w:r>
          </w:p>
          <w:p w:rsidR="00516C93" w:rsidP="00294028" w:rsidRDefault="00925C1A" w14:paraId="39A029B7" w14:textId="77777777">
            <w:pPr>
              <w:pStyle w:val="TableRows"/>
              <w:numPr>
                <w:ilvl w:val="0"/>
                <w:numId w:val="48"/>
              </w:numPr>
              <w:rPr>
                <w:rStyle w:val="normaltextrun"/>
              </w:rPr>
            </w:pPr>
            <w:r>
              <w:rPr>
                <w:rStyle w:val="normaltextrun"/>
              </w:rPr>
              <w:t>Set the context for the unit and connect classroom to real-world pathways</w:t>
            </w:r>
            <w:r w:rsidRPr="00383839" w:rsidR="00415688">
              <w:rPr>
                <w:rStyle w:val="normaltextrun"/>
              </w:rPr>
              <w:t>.</w:t>
            </w:r>
            <w:r w:rsidR="00415688">
              <w:rPr>
                <w:rStyle w:val="normaltextrun"/>
              </w:rPr>
              <w:t xml:space="preserve"> </w:t>
            </w:r>
          </w:p>
          <w:p w:rsidRPr="00D011D7" w:rsidR="00516C93" w:rsidP="00294028" w:rsidRDefault="00516C93" w14:paraId="044B2D14" w14:textId="40EC15C0">
            <w:pPr>
              <w:pStyle w:val="TableRows"/>
              <w:numPr>
                <w:ilvl w:val="0"/>
                <w:numId w:val="48"/>
              </w:numPr>
              <w:rPr>
                <w:rStyle w:val="normaltextrun"/>
              </w:rPr>
            </w:pPr>
            <w:r w:rsidRPr="00D011D7">
              <w:rPr>
                <w:rStyle w:val="normaltextrun"/>
              </w:rPr>
              <w:t xml:space="preserve">Share the </w:t>
            </w:r>
            <w:r w:rsidRPr="00D011D7" w:rsidR="00D011D7">
              <w:rPr>
                <w:rStyle w:val="normaltextrun"/>
              </w:rPr>
              <w:t>unit</w:t>
            </w:r>
            <w:r w:rsidRPr="00D011D7">
              <w:rPr>
                <w:rStyle w:val="normaltextrun"/>
              </w:rPr>
              <w:t xml:space="preserve"> objective</w:t>
            </w:r>
            <w:r w:rsidRPr="00D011D7" w:rsidR="00D011D7">
              <w:rPr>
                <w:rStyle w:val="normaltextrun"/>
              </w:rPr>
              <w:t>s</w:t>
            </w:r>
            <w:r w:rsidRPr="00D011D7">
              <w:rPr>
                <w:rStyle w:val="normaltextrun"/>
              </w:rPr>
              <w:t>.</w:t>
            </w:r>
          </w:p>
          <w:p w:rsidR="00415688" w:rsidP="00294028" w:rsidRDefault="00516C93" w14:paraId="16D934B8" w14:textId="459B0F65">
            <w:pPr>
              <w:pStyle w:val="TableRows"/>
              <w:numPr>
                <w:ilvl w:val="0"/>
                <w:numId w:val="48"/>
              </w:numPr>
              <w:rPr>
                <w:rStyle w:val="normaltextrun"/>
              </w:rPr>
            </w:pPr>
            <w:r w:rsidRPr="48E3A258" w:rsidR="00516C93">
              <w:rPr>
                <w:rStyle w:val="normaltextrun"/>
              </w:rPr>
              <w:t>Show a short video to spark interest</w:t>
            </w:r>
            <w:r w:rsidRPr="48E3A258" w:rsidR="5A5FC6A9">
              <w:rPr>
                <w:rStyle w:val="normaltextrun"/>
              </w:rPr>
              <w:t xml:space="preserve"> (Slide 4, 5, </w:t>
            </w:r>
            <w:r w:rsidRPr="48E3A258" w:rsidR="5A5FC6A9">
              <w:rPr>
                <w:rStyle w:val="normaltextrun"/>
              </w:rPr>
              <w:t>or 6)</w:t>
            </w:r>
            <w:r w:rsidRPr="48E3A258" w:rsidR="00516C93">
              <w:rPr>
                <w:rStyle w:val="normaltextrun"/>
              </w:rPr>
              <w:t xml:space="preserve">. </w:t>
            </w:r>
            <w:r w:rsidRPr="48E3A258" w:rsidR="004D2793">
              <w:rPr>
                <w:rStyle w:val="normaltextrun"/>
              </w:rPr>
              <w:t xml:space="preserve">Ask students what they </w:t>
            </w:r>
            <w:r w:rsidRPr="48E3A258" w:rsidR="00294028">
              <w:rPr>
                <w:rStyle w:val="normaltextrun"/>
              </w:rPr>
              <w:t>noticed/what stood out</w:t>
            </w:r>
            <w:r w:rsidRPr="48E3A258" w:rsidR="004D2793">
              <w:rPr>
                <w:rStyle w:val="normaltextrun"/>
              </w:rPr>
              <w:t xml:space="preserve"> in the video. </w:t>
            </w:r>
            <w:r w:rsidRPr="48E3A258" w:rsidR="00294028">
              <w:rPr>
                <w:rStyle w:val="normaltextrun"/>
              </w:rPr>
              <w:t xml:space="preserve">Prompts – ‘What </w:t>
            </w:r>
            <w:r w:rsidRPr="48E3A258" w:rsidR="00D011D7">
              <w:rPr>
                <w:rStyle w:val="normaltextrun"/>
              </w:rPr>
              <w:t xml:space="preserve">materials </w:t>
            </w:r>
            <w:r w:rsidRPr="48E3A258" w:rsidR="00294028">
              <w:rPr>
                <w:rStyle w:val="normaltextrun"/>
              </w:rPr>
              <w:t>were they working with?</w:t>
            </w:r>
            <w:r w:rsidRPr="48E3A258" w:rsidR="00294028">
              <w:rPr>
                <w:rStyle w:val="normaltextrun"/>
              </w:rPr>
              <w:t>’,</w:t>
            </w:r>
            <w:r w:rsidRPr="48E3A258" w:rsidR="00294028">
              <w:rPr>
                <w:rStyle w:val="normaltextrun"/>
              </w:rPr>
              <w:t xml:space="preserve"> ‘What did you see them doing?</w:t>
            </w:r>
            <w:r w:rsidRPr="48E3A258" w:rsidR="00294028">
              <w:rPr>
                <w:rStyle w:val="normaltextrun"/>
              </w:rPr>
              <w:t>’,</w:t>
            </w:r>
            <w:r w:rsidRPr="48E3A258" w:rsidR="00294028">
              <w:rPr>
                <w:rStyle w:val="normaltextrun"/>
              </w:rPr>
              <w:t xml:space="preserve"> ‘Did you notice the PPE they were wearing?’</w:t>
            </w:r>
          </w:p>
          <w:p w:rsidRPr="00383839" w:rsidR="004D2793" w:rsidP="00294028" w:rsidRDefault="004D2793" w14:paraId="76301AFD" w14:textId="7685DE0C">
            <w:pPr>
              <w:pStyle w:val="TableRows"/>
              <w:numPr>
                <w:ilvl w:val="0"/>
                <w:numId w:val="48"/>
              </w:numPr>
            </w:pPr>
            <w:r>
              <w:t>Extension option – Invite students to share personal connections (family or community) to fitting and machining.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564" w:type="dxa"/>
            <w:tcMar/>
          </w:tcPr>
          <w:p w:rsidR="00294028" w:rsidP="005717E2" w:rsidRDefault="00294028" w14:paraId="06430EFA" w14:textId="6D18B9F9">
            <w:pPr>
              <w:pStyle w:val="TableRows"/>
            </w:pPr>
          </w:p>
          <w:p w:rsidR="7610113F" w:rsidP="713A49EB" w:rsidRDefault="7610113F" w14:paraId="3EA3AF8B" w14:textId="4EDAC891">
            <w:pPr>
              <w:pStyle w:val="TableRows"/>
              <w:suppressLineNumbers w:val="0"/>
              <w:bidi w:val="0"/>
              <w:spacing w:before="60" w:beforeAutospacing="off" w:after="60" w:afterAutospacing="off" w:line="259" w:lineRule="auto"/>
              <w:ind w:left="0" w:right="0"/>
              <w:jc w:val="left"/>
            </w:pPr>
            <w:r w:rsidR="7610113F">
              <w:rPr/>
              <w:t>Slide</w:t>
            </w:r>
            <w:r w:rsidR="6266A063">
              <w:rPr/>
              <w:t>s 1-6</w:t>
            </w:r>
          </w:p>
          <w:p w:rsidRPr="00383839" w:rsidR="005717E2" w:rsidP="005717E2" w:rsidRDefault="00294028" w14:paraId="358776C4" w14:noSpellErr="1" w14:textId="6413064F">
            <w:pPr>
              <w:pStyle w:val="TableRows"/>
            </w:pPr>
            <w:hyperlink r:id="R17458f3511124b19">
              <w:r w:rsidRPr="5DB5B7AD" w:rsidR="1B056139">
                <w:rPr>
                  <w:rStyle w:val="Hyperlink"/>
                </w:rPr>
                <w:t>How to Become a Fitting and Machining Engineer</w:t>
              </w:r>
            </w:hyperlink>
          </w:p>
        </w:tc>
      </w:tr>
      <w:tr w:rsidR="00415688" w:rsidTr="713A49EB" w14:paraId="0131B8A8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8212" w:type="dxa"/>
            <w:shd w:val="clear" w:color="auto" w:fill="FFFFFF" w:themeFill="background2"/>
            <w:tcMar/>
          </w:tcPr>
          <w:p w:rsidRPr="001C5376" w:rsidR="001C5376" w:rsidP="001C5376" w:rsidRDefault="00415688" w14:paraId="5082FC1C" w14:textId="77777777">
            <w:pPr>
              <w:pStyle w:val="OrangeNumbers"/>
              <w:rPr>
                <w:rStyle w:val="normaltextrun"/>
              </w:rPr>
            </w:pPr>
            <w:r w:rsidRPr="001C5376">
              <w:rPr>
                <w:rStyle w:val="normaltextrun"/>
              </w:rPr>
              <w:t>1.2</w:t>
            </w:r>
            <w:r w:rsidRPr="001C5376" w:rsidR="001C5376">
              <w:rPr>
                <w:rStyle w:val="normaltextrun"/>
              </w:rPr>
              <w:t xml:space="preserve"> </w:t>
            </w:r>
          </w:p>
          <w:p w:rsidRPr="001C5376" w:rsidR="00415688" w:rsidP="001C5376" w:rsidRDefault="00845A38" w14:paraId="4C0E917E" w14:textId="798DDA33">
            <w:pPr>
              <w:pStyle w:val="Heading4"/>
              <w:rPr>
                <w:rStyle w:val="normaltextrun"/>
              </w:rPr>
            </w:pPr>
            <w:r>
              <w:rPr>
                <w:rStyle w:val="normaltextrun"/>
              </w:rPr>
              <w:t>Show Sample Projects</w:t>
            </w:r>
            <w:r w:rsidR="001C5376">
              <w:rPr>
                <w:rStyle w:val="normaltextrun"/>
              </w:rPr>
              <w:t xml:space="preserve"> / </w:t>
            </w:r>
            <w:r w:rsidRPr="001C5376" w:rsidR="00415688">
              <w:rPr>
                <w:rStyle w:val="normaltextrun"/>
              </w:rPr>
              <w:t xml:space="preserve">Duration: </w:t>
            </w:r>
            <w:r w:rsidR="00925C1A">
              <w:rPr>
                <w:rStyle w:val="normaltextrun"/>
              </w:rPr>
              <w:t>5</w:t>
            </w:r>
            <w:r w:rsidRPr="001C5376" w:rsidR="00415688">
              <w:rPr>
                <w:rStyle w:val="normaltextrun"/>
              </w:rPr>
              <w:t>mins</w:t>
            </w:r>
          </w:p>
          <w:p w:rsidR="00925C1A" w:rsidP="00415688" w:rsidRDefault="00925C1A" w14:paraId="4B74654D" w14:textId="2E61B8FC">
            <w:pPr>
              <w:pStyle w:val="Heading5"/>
              <w:rPr>
                <w:rStyle w:val="normaltextrun"/>
                <w:b w:val="0"/>
                <w:bCs w:val="0"/>
                <w:color w:val="000000" w:themeColor="accent6"/>
              </w:rPr>
            </w:pPr>
            <w:r w:rsidRPr="00925C1A">
              <w:rPr>
                <w:rStyle w:val="normaltextrun"/>
                <w:color w:val="000000" w:themeColor="accent6"/>
              </w:rPr>
              <w:t xml:space="preserve">Purpose: </w:t>
            </w:r>
            <w:r w:rsidR="00845A38">
              <w:rPr>
                <w:rStyle w:val="normaltextrun"/>
                <w:b w:val="0"/>
                <w:bCs w:val="0"/>
                <w:color w:val="000000" w:themeColor="accent6"/>
              </w:rPr>
              <w:t>Connect classroom learning to real-world standards and expectations.</w:t>
            </w:r>
          </w:p>
          <w:p w:rsidRPr="00845A38" w:rsidR="00845A38" w:rsidP="00845A38" w:rsidRDefault="00845A38" w14:paraId="3665E204" w14:textId="1C1CCE52">
            <w:pPr>
              <w:pStyle w:val="Heading5"/>
              <w:rPr>
                <w:b w:val="0"/>
                <w:bCs w:val="0"/>
                <w:color w:val="000000" w:themeColor="accent6"/>
              </w:rPr>
            </w:pPr>
            <w:r w:rsidRPr="00516C93">
              <w:rPr>
                <w:rStyle w:val="normaltextrun"/>
                <w:color w:val="000000" w:themeColor="accent6"/>
              </w:rPr>
              <w:t>Pedagogical Approach:</w:t>
            </w:r>
            <w:r w:rsidRPr="00516C93">
              <w:rPr>
                <w:rStyle w:val="normaltextrun"/>
                <w:b w:val="0"/>
                <w:bCs w:val="0"/>
                <w:color w:val="000000" w:themeColor="accent6"/>
              </w:rPr>
              <w:t xml:space="preserve"> </w:t>
            </w:r>
            <w:r>
              <w:rPr>
                <w:rStyle w:val="normaltextrun"/>
                <w:b w:val="0"/>
                <w:bCs w:val="0"/>
                <w:color w:val="000000" w:themeColor="accent6"/>
              </w:rPr>
              <w:t>Direct instruction + visual modelling</w:t>
            </w:r>
          </w:p>
          <w:p w:rsidRPr="00415688" w:rsidR="00415688" w:rsidP="00415688" w:rsidRDefault="00925C1A" w14:paraId="65F06803" w14:textId="201C8F84">
            <w:pPr>
              <w:pStyle w:val="Heading5"/>
              <w:rPr>
                <w:rStyle w:val="normaltextrun"/>
              </w:rPr>
            </w:pPr>
            <w:r>
              <w:rPr>
                <w:rStyle w:val="normaltextrun"/>
              </w:rPr>
              <w:t>Show sample projects / images</w:t>
            </w:r>
          </w:p>
          <w:p w:rsidR="006C1531" w:rsidP="005717E2" w:rsidRDefault="00925C1A" w14:paraId="6200C9BB" w14:textId="77777777">
            <w:pPr>
              <w:pStyle w:val="TableRows"/>
              <w:numPr>
                <w:ilvl w:val="0"/>
                <w:numId w:val="28"/>
              </w:numPr>
              <w:rPr>
                <w:rStyle w:val="normaltextrun"/>
              </w:rPr>
            </w:pPr>
            <w:r>
              <w:rPr>
                <w:rStyle w:val="normaltextrun"/>
              </w:rPr>
              <w:t>Introduce students to examples of the real projects they will be working on in this unit</w:t>
            </w:r>
            <w:r w:rsidR="00E0521A">
              <w:rPr>
                <w:rStyle w:val="normaltextrun"/>
              </w:rPr>
              <w:t xml:space="preserve">. </w:t>
            </w:r>
          </w:p>
          <w:p w:rsidRPr="00415688" w:rsidR="00415688" w:rsidP="005717E2" w:rsidRDefault="00E0521A" w14:paraId="52D321BE" w14:textId="515E533C">
            <w:pPr>
              <w:pStyle w:val="TableRows"/>
              <w:numPr>
                <w:ilvl w:val="0"/>
                <w:numId w:val="28"/>
              </w:numPr>
              <w:rPr>
                <w:rStyle w:val="normaltextrun"/>
              </w:rPr>
            </w:pPr>
            <w:r>
              <w:rPr>
                <w:rStyle w:val="normaltextrun"/>
              </w:rPr>
              <w:t>Explain that the skills they will learn in the unit while working on these projects are the kinds of skills that are needed in the workplace.</w:t>
            </w:r>
            <w:r w:rsidR="00F94474">
              <w:rPr>
                <w:rStyle w:val="normaltextrun"/>
              </w:rPr>
              <w:t xml:space="preserve"> They will learn how to manufacture tools they can use themselves (e.g. drill gauge) and/or tools that can be used by others (e.g. meat mallet).</w:t>
            </w:r>
          </w:p>
          <w:p w:rsidR="00E0521A" w:rsidP="005717E2" w:rsidRDefault="00E0521A" w14:paraId="5F7494C4" w14:textId="03E58279">
            <w:pPr>
              <w:pStyle w:val="TableRows"/>
              <w:numPr>
                <w:ilvl w:val="0"/>
                <w:numId w:val="28"/>
              </w:numPr>
              <w:rPr>
                <w:rStyle w:val="normaltextrun"/>
              </w:rPr>
            </w:pPr>
            <w:r>
              <w:rPr>
                <w:rStyle w:val="normaltextrun"/>
              </w:rPr>
              <w:t>Pass around or show photos to highlight craftsmanship and precision.</w:t>
            </w:r>
          </w:p>
          <w:p w:rsidR="00845A38" w:rsidP="005717E2" w:rsidRDefault="00845A38" w14:paraId="31FC62E9" w14:textId="7E74EBC0">
            <w:pPr>
              <w:pStyle w:val="TableRows"/>
              <w:numPr>
                <w:ilvl w:val="0"/>
                <w:numId w:val="28"/>
              </w:numPr>
              <w:rPr>
                <w:rStyle w:val="normaltextrun"/>
              </w:rPr>
            </w:pPr>
            <w:r>
              <w:rPr>
                <w:rStyle w:val="normaltextrun"/>
              </w:rPr>
              <w:t>Discussion prompts – ‘What details stand out in these examples?’</w:t>
            </w:r>
            <w:r w:rsidR="006C1531">
              <w:rPr>
                <w:rStyle w:val="normaltextrun"/>
              </w:rPr>
              <w:t>, ‘How important do you think accuracy and precision is when making these items?’</w:t>
            </w:r>
          </w:p>
          <w:p w:rsidRPr="00383839" w:rsidR="00A614C4" w:rsidP="005717E2" w:rsidRDefault="00F94474" w14:paraId="1237CE58" w14:textId="4A885C65">
            <w:pPr>
              <w:pStyle w:val="TableRows"/>
              <w:numPr>
                <w:ilvl w:val="0"/>
                <w:numId w:val="28"/>
              </w:numPr>
              <w:rPr>
                <w:rStyle w:val="normaltextrun"/>
              </w:rPr>
            </w:pPr>
            <w:r>
              <w:rPr>
                <w:rStyle w:val="normaltextrun"/>
              </w:rPr>
              <w:t>Extension option – Introduce students to other items that are made in fitting and machining. This could include items yourself or other teachers have made, or items shared by industry.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564" w:type="dxa"/>
            <w:shd w:val="clear" w:color="auto" w:fill="FFFFFF" w:themeFill="background2"/>
            <w:tcMar/>
          </w:tcPr>
          <w:p w:rsidR="00415688" w:rsidP="005717E2" w:rsidRDefault="00415688" w14:paraId="615C74C1" w14:textId="77777777">
            <w:pPr>
              <w:pStyle w:val="TableRows"/>
            </w:pPr>
          </w:p>
          <w:p w:rsidR="006E6D03" w:rsidP="005717E2" w:rsidRDefault="006E6D03" w14:paraId="6F9FBBBA" w14:textId="77777777">
            <w:pPr>
              <w:pStyle w:val="TableRows"/>
            </w:pPr>
          </w:p>
          <w:p w:rsidRPr="00857CDA" w:rsidR="00F94474" w:rsidP="5DB5B7AD" w:rsidRDefault="00857CDA" w14:paraId="0F3B6814" w14:textId="142E863B">
            <w:pPr>
              <w:pStyle w:val="TableRows"/>
              <w:rPr>
                <w:rFonts w:eastAsia="" w:cs="Arial" w:eastAsiaTheme="majorEastAsia"/>
                <w:color w:val="000000"/>
                <w:bdr w:val="none" w:color="auto" w:sz="0" w:space="0" w:frame="1"/>
              </w:rPr>
            </w:pPr>
            <w:r w:rsidRPr="5DB5B7AD" w:rsidR="00857CDA">
              <w:rPr>
                <w:rStyle w:val="normaltextrun"/>
                <w:rFonts w:eastAsia="" w:cs="Arial" w:eastAsiaTheme="majorEastAsia"/>
                <w:color w:val="000000"/>
                <w:bdr w:val="none" w:color="auto" w:sz="0" w:space="0" w:frame="1"/>
              </w:rPr>
              <w:t xml:space="preserve">Slide </w:t>
            </w:r>
            <w:r w:rsidRPr="5DB5B7AD" w:rsidR="1BF1FFB2">
              <w:rPr>
                <w:rStyle w:val="normaltextrun"/>
                <w:rFonts w:eastAsia="" w:cs="Arial" w:eastAsiaTheme="majorEastAsia"/>
                <w:color w:val="000000"/>
                <w:bdr w:val="none" w:color="auto" w:sz="0" w:space="0" w:frame="1"/>
              </w:rPr>
              <w:t>7</w:t>
            </w:r>
          </w:p>
          <w:p w:rsidR="00F94474" w:rsidP="005717E2" w:rsidRDefault="005717E2" w14:paraId="01F3CDFB" w14:textId="2484A170">
            <w:pPr>
              <w:pStyle w:val="TableRows"/>
            </w:pPr>
            <w:r>
              <w:rPr>
                <w:rFonts w:eastAsiaTheme="majorEastAsia"/>
                <w:bdr w:val="none" w:color="auto" w:sz="0" w:space="0" w:frame="1"/>
              </w:rPr>
              <w:t>Samples of actual projects</w:t>
            </w:r>
            <w:r w:rsidR="00F94474">
              <w:rPr>
                <w:rFonts w:eastAsiaTheme="majorEastAsia"/>
                <w:bdr w:val="none" w:color="auto" w:sz="0" w:space="0" w:frame="1"/>
              </w:rPr>
              <w:t xml:space="preserve"> or photos/videos</w:t>
            </w:r>
          </w:p>
        </w:tc>
      </w:tr>
      <w:tr w:rsidR="001C5376" w:rsidTr="713A49EB" w14:paraId="36BA544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8212" w:type="dxa"/>
            <w:tcMar/>
          </w:tcPr>
          <w:p w:rsidR="001C5376" w:rsidP="001C5376" w:rsidRDefault="001C5376" w14:paraId="6B85A76C" w14:textId="77777777">
            <w:pPr>
              <w:pStyle w:val="OrangeNumbers"/>
              <w:rPr>
                <w:rStyle w:val="normaltextrun"/>
              </w:rPr>
            </w:pPr>
            <w:r w:rsidRPr="001C5376">
              <w:rPr>
                <w:rStyle w:val="normaltextrun"/>
              </w:rPr>
              <w:t xml:space="preserve">1.3 </w:t>
            </w:r>
          </w:p>
          <w:p w:rsidR="001C5376" w:rsidP="001C5376" w:rsidRDefault="00A614C4" w14:paraId="0174D963" w14:textId="023B818A">
            <w:pPr>
              <w:pStyle w:val="Heading4"/>
              <w:rPr>
                <w:rStyle w:val="normaltextrun"/>
              </w:rPr>
            </w:pPr>
            <w:r>
              <w:rPr>
                <w:rStyle w:val="normaltextrun"/>
              </w:rPr>
              <w:t>Group Activity</w:t>
            </w:r>
            <w:r w:rsidR="001C5376">
              <w:rPr>
                <w:rStyle w:val="normaltextrun"/>
              </w:rPr>
              <w:t xml:space="preserve"> / Duration </w:t>
            </w:r>
            <w:r w:rsidR="00A151D4">
              <w:rPr>
                <w:rStyle w:val="normaltextrun"/>
              </w:rPr>
              <w:t>15</w:t>
            </w:r>
            <w:r w:rsidRPr="001C5376" w:rsidR="001C5376">
              <w:rPr>
                <w:rStyle w:val="normaltextrun"/>
              </w:rPr>
              <w:t>mins</w:t>
            </w:r>
          </w:p>
          <w:p w:rsidR="00D86C03" w:rsidP="00D86C03" w:rsidRDefault="00D86C03" w14:paraId="38FA46B8" w14:textId="0E5AD071">
            <w:pPr>
              <w:pStyle w:val="Heading5"/>
              <w:rPr>
                <w:rStyle w:val="normaltextrun"/>
                <w:b w:val="0"/>
                <w:bCs w:val="0"/>
                <w:color w:val="000000" w:themeColor="accent6"/>
              </w:rPr>
            </w:pPr>
            <w:r w:rsidRPr="00925C1A">
              <w:rPr>
                <w:rStyle w:val="normaltextrun"/>
                <w:color w:val="000000" w:themeColor="accent6"/>
              </w:rPr>
              <w:t xml:space="preserve">Purpose: </w:t>
            </w:r>
            <w:r>
              <w:rPr>
                <w:rStyle w:val="normaltextrun"/>
                <w:b w:val="0"/>
                <w:bCs w:val="0"/>
                <w:color w:val="000000" w:themeColor="accent6"/>
              </w:rPr>
              <w:t xml:space="preserve">Students co-construct knowledge about roles, skills, </w:t>
            </w:r>
            <w:r w:rsidR="000B1348">
              <w:rPr>
                <w:rStyle w:val="normaltextrun"/>
                <w:b w:val="0"/>
                <w:bCs w:val="0"/>
                <w:color w:val="000000" w:themeColor="accent6"/>
              </w:rPr>
              <w:t>and qualifications</w:t>
            </w:r>
            <w:r>
              <w:rPr>
                <w:rStyle w:val="normaltextrun"/>
                <w:b w:val="0"/>
                <w:bCs w:val="0"/>
                <w:color w:val="000000" w:themeColor="accent6"/>
              </w:rPr>
              <w:t>.</w:t>
            </w:r>
          </w:p>
          <w:p w:rsidRPr="00845A38" w:rsidR="00D86C03" w:rsidP="00D86C03" w:rsidRDefault="00D86C03" w14:paraId="7477E505" w14:textId="797F79E5">
            <w:pPr>
              <w:pStyle w:val="Heading5"/>
              <w:rPr>
                <w:b w:val="0"/>
                <w:bCs w:val="0"/>
                <w:color w:val="000000" w:themeColor="accent6"/>
              </w:rPr>
            </w:pPr>
            <w:r w:rsidRPr="00516C93">
              <w:rPr>
                <w:rStyle w:val="normaltextrun"/>
                <w:color w:val="000000" w:themeColor="accent6"/>
              </w:rPr>
              <w:t>Pedagogical Approach:</w:t>
            </w:r>
            <w:r w:rsidRPr="00516C93">
              <w:rPr>
                <w:rStyle w:val="normaltextrun"/>
                <w:b w:val="0"/>
                <w:bCs w:val="0"/>
                <w:color w:val="000000" w:themeColor="accent6"/>
              </w:rPr>
              <w:t xml:space="preserve"> </w:t>
            </w:r>
            <w:r>
              <w:rPr>
                <w:rStyle w:val="normaltextrun"/>
                <w:b w:val="0"/>
                <w:bCs w:val="0"/>
                <w:color w:val="000000" w:themeColor="accent6"/>
              </w:rPr>
              <w:t>Guided group work</w:t>
            </w:r>
          </w:p>
          <w:p w:rsidRPr="00D86C03" w:rsidR="00D86C03" w:rsidP="00D86C03" w:rsidRDefault="00D86C03" w14:paraId="2D6FE6E9" w14:textId="0ED14145">
            <w:pPr>
              <w:pStyle w:val="Heading5"/>
            </w:pPr>
            <w:r>
              <w:rPr>
                <w:rStyle w:val="normaltextrun"/>
              </w:rPr>
              <w:t>Career Pathways Mind Mapping</w:t>
            </w:r>
          </w:p>
          <w:p w:rsidR="001C5376" w:rsidP="005717E2" w:rsidRDefault="00D86C03" w14:paraId="5F496659" w14:textId="4585FB75">
            <w:pPr>
              <w:pStyle w:val="TableRows"/>
              <w:numPr>
                <w:ilvl w:val="0"/>
                <w:numId w:val="30"/>
              </w:numPr>
              <w:rPr>
                <w:rStyle w:val="normaltextrun"/>
              </w:rPr>
            </w:pPr>
            <w:r>
              <w:rPr>
                <w:rStyle w:val="normaltextrun"/>
              </w:rPr>
              <w:t xml:space="preserve">Students will work in small groups to create mind maps linking careers to skills and </w:t>
            </w:r>
            <w:r w:rsidR="000B1348">
              <w:rPr>
                <w:rStyle w:val="normaltextrun"/>
              </w:rPr>
              <w:t>qualifications</w:t>
            </w:r>
          </w:p>
          <w:p w:rsidR="00D86C03" w:rsidP="005717E2" w:rsidRDefault="00D86C03" w14:paraId="02BF3BC6" w14:textId="51CE4426">
            <w:pPr>
              <w:pStyle w:val="TableRows"/>
              <w:numPr>
                <w:ilvl w:val="0"/>
                <w:numId w:val="30"/>
              </w:numPr>
              <w:rPr>
                <w:rStyle w:val="normaltextrun"/>
              </w:rPr>
            </w:pPr>
            <w:r>
              <w:rPr>
                <w:rStyle w:val="normaltextrun"/>
              </w:rPr>
              <w:t xml:space="preserve">Provide groups with Career Pathway handouts from MSQ (or direct </w:t>
            </w:r>
            <w:r w:rsidR="00562067">
              <w:rPr>
                <w:rStyle w:val="normaltextrun"/>
              </w:rPr>
              <w:t>students</w:t>
            </w:r>
            <w:r>
              <w:rPr>
                <w:rStyle w:val="normaltextrun"/>
              </w:rPr>
              <w:t xml:space="preserve"> to access them online)</w:t>
            </w:r>
          </w:p>
          <w:p w:rsidR="00D86C03" w:rsidP="005717E2" w:rsidRDefault="00D86C03" w14:paraId="4A2B1E50" w14:textId="5E537A6E">
            <w:pPr>
              <w:pStyle w:val="TableRows"/>
              <w:numPr>
                <w:ilvl w:val="0"/>
                <w:numId w:val="30"/>
              </w:numPr>
              <w:rPr>
                <w:rStyle w:val="normaltextrun"/>
              </w:rPr>
            </w:pPr>
            <w:r>
              <w:rPr>
                <w:rStyle w:val="normaltextrun"/>
              </w:rPr>
              <w:t xml:space="preserve">Model how to make a mind map: centre idea (fitting and machining careers), branches (roles, skills, </w:t>
            </w:r>
            <w:r w:rsidR="000B1348">
              <w:rPr>
                <w:rStyle w:val="normaltextrun"/>
              </w:rPr>
              <w:t>qualifications</w:t>
            </w:r>
            <w:r>
              <w:rPr>
                <w:rStyle w:val="normaltextrun"/>
              </w:rPr>
              <w:t>)</w:t>
            </w:r>
          </w:p>
          <w:p w:rsidR="00D86C03" w:rsidP="005717E2" w:rsidRDefault="00D86C03" w14:paraId="60BD8767" w14:textId="56D2BD89">
            <w:pPr>
              <w:pStyle w:val="TableRows"/>
              <w:numPr>
                <w:ilvl w:val="0"/>
                <w:numId w:val="30"/>
              </w:numPr>
              <w:rPr>
                <w:rStyle w:val="normaltextrun"/>
              </w:rPr>
            </w:pPr>
            <w:r>
              <w:rPr>
                <w:rStyle w:val="normaltextrun"/>
              </w:rPr>
              <w:t>Monitor the groups listening for student ideas. Check for group participation and accuracy.</w:t>
            </w:r>
          </w:p>
          <w:p w:rsidR="001C5376" w:rsidP="005717E2" w:rsidRDefault="00D86C03" w14:paraId="23FA9992" w14:textId="7B679354">
            <w:pPr>
              <w:pStyle w:val="TableRows"/>
              <w:numPr>
                <w:ilvl w:val="0"/>
                <w:numId w:val="30"/>
              </w:numPr>
              <w:rPr>
                <w:rStyle w:val="normaltextrun"/>
              </w:rPr>
            </w:pPr>
            <w:r>
              <w:rPr>
                <w:rStyle w:val="normaltextrun"/>
              </w:rPr>
              <w:t xml:space="preserve">Discussion questions – ‘which role seems most interesting?’ ‘What skills </w:t>
            </w:r>
            <w:r w:rsidR="00562067">
              <w:rPr>
                <w:rStyle w:val="normaltextrun"/>
              </w:rPr>
              <w:t xml:space="preserve">or qualifications </w:t>
            </w:r>
            <w:r>
              <w:rPr>
                <w:rStyle w:val="normaltextrun"/>
              </w:rPr>
              <w:t>do roles share?’</w:t>
            </w:r>
          </w:p>
          <w:p w:rsidRPr="001C5376" w:rsidR="00D86C03" w:rsidP="005717E2" w:rsidRDefault="00D86C03" w14:paraId="73F33524" w14:textId="2BC13147">
            <w:pPr>
              <w:pStyle w:val="TableRows"/>
              <w:numPr>
                <w:ilvl w:val="0"/>
                <w:numId w:val="30"/>
              </w:numPr>
              <w:rPr>
                <w:rStyle w:val="normaltextrun"/>
              </w:rPr>
            </w:pPr>
            <w:r>
              <w:rPr>
                <w:rStyle w:val="normaltextrun"/>
              </w:rPr>
              <w:t xml:space="preserve">Troubleshooting – students may only list jobs, not skills </w:t>
            </w:r>
            <w:r>
              <w:rPr>
                <w:rFonts w:ascii="Segoe UI Symbol" w:hAnsi="Segoe UI Symbol" w:cs="Segoe UI Symbol"/>
              </w:rPr>
              <w:t>➜</w:t>
            </w:r>
            <w:r>
              <w:t xml:space="preserve"> prompt: </w:t>
            </w:r>
            <w:r>
              <w:t>‘</w:t>
            </w:r>
            <w:r>
              <w:t>What makes someone good at this job?</w:t>
            </w:r>
            <w:r>
              <w:t>’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564" w:type="dxa"/>
            <w:tcMar/>
          </w:tcPr>
          <w:p w:rsidR="001C5376" w:rsidP="005717E2" w:rsidRDefault="001C5376" w14:paraId="237B43E2" w14:textId="77777777">
            <w:pPr>
              <w:pStyle w:val="TableRows"/>
            </w:pPr>
          </w:p>
          <w:p w:rsidR="3778352E" w:rsidP="5DB5B7AD" w:rsidRDefault="3778352E" w14:paraId="592EED86" w14:textId="1FFAAD7C">
            <w:pPr>
              <w:pStyle w:val="TableRows"/>
            </w:pPr>
            <w:r w:rsidR="3778352E">
              <w:rPr/>
              <w:t>Slide 8</w:t>
            </w:r>
          </w:p>
          <w:p w:rsidR="00D86C03" w:rsidP="005717E2" w:rsidRDefault="005717E2" w14:paraId="1BB085A1" w14:textId="23AFF6EC">
            <w:pPr>
              <w:pStyle w:val="TableRows"/>
            </w:pPr>
            <w:hyperlink w:history="1" r:id="rId15">
              <w:r w:rsidRPr="005717E2">
                <w:rPr>
                  <w:rStyle w:val="Hyperlink"/>
                </w:rPr>
                <w:t xml:space="preserve">MSQ </w:t>
              </w:r>
              <w:r w:rsidRPr="005717E2" w:rsidR="00D86C03">
                <w:rPr>
                  <w:rStyle w:val="Hyperlink"/>
                </w:rPr>
                <w:t xml:space="preserve">Career </w:t>
              </w:r>
              <w:r w:rsidRPr="005717E2">
                <w:rPr>
                  <w:rStyle w:val="Hyperlink"/>
                </w:rPr>
                <w:t>Profile</w:t>
              </w:r>
              <w:r w:rsidRPr="005717E2" w:rsidR="00D86C03">
                <w:rPr>
                  <w:rStyle w:val="Hyperlink"/>
                </w:rPr>
                <w:t xml:space="preserve"> handouts</w:t>
              </w:r>
            </w:hyperlink>
          </w:p>
          <w:p w:rsidR="00D86C03" w:rsidP="005717E2" w:rsidRDefault="00D86C03" w14:paraId="3D9EDC02" w14:textId="2A0017EB">
            <w:pPr>
              <w:pStyle w:val="TableRows"/>
            </w:pPr>
            <w:r w:rsidR="5DC9CC7A">
              <w:rPr/>
              <w:t>(</w:t>
            </w:r>
            <w:r w:rsidRPr="23FE9951" w:rsidR="5DC9CC7A">
              <w:rPr>
                <w:b w:val="1"/>
                <w:bCs w:val="1"/>
              </w:rPr>
              <w:t>Suggested profiles:</w:t>
            </w:r>
            <w:r w:rsidR="5DC9CC7A">
              <w:rPr/>
              <w:t xml:space="preserve"> </w:t>
            </w:r>
            <w:hyperlink r:id="Re4d5c42ec0c74959">
              <w:r w:rsidRPr="23FE9951" w:rsidR="5DC9CC7A">
                <w:rPr>
                  <w:rStyle w:val="Hyperlink"/>
                </w:rPr>
                <w:t>Machine Operator</w:t>
              </w:r>
            </w:hyperlink>
            <w:r w:rsidR="5DC9CC7A">
              <w:rPr/>
              <w:t xml:space="preserve">, </w:t>
            </w:r>
            <w:hyperlink r:id="R471f9a379266465d">
              <w:r w:rsidRPr="23FE9951" w:rsidR="5DC9CC7A">
                <w:rPr>
                  <w:rStyle w:val="Hyperlink"/>
                </w:rPr>
                <w:t>Engineering Technician</w:t>
              </w:r>
            </w:hyperlink>
            <w:r w:rsidR="5DC9CC7A">
              <w:rPr/>
              <w:t xml:space="preserve">, </w:t>
            </w:r>
            <w:hyperlink r:id="R7a0aff85e4e64d7e">
              <w:r w:rsidRPr="23FE9951" w:rsidR="5DC9CC7A">
                <w:rPr>
                  <w:rStyle w:val="Hyperlink"/>
                </w:rPr>
                <w:t>Fabrication Tradesperson</w:t>
              </w:r>
            </w:hyperlink>
            <w:r w:rsidR="5DC9CC7A">
              <w:rPr/>
              <w:t xml:space="preserve">, </w:t>
            </w:r>
            <w:hyperlink r:id="Re54f48fac6cc4af2">
              <w:r w:rsidRPr="23FE9951" w:rsidR="5DC9CC7A">
                <w:rPr>
                  <w:rStyle w:val="Hyperlink"/>
                </w:rPr>
                <w:t>Trade Assistant</w:t>
              </w:r>
            </w:hyperlink>
            <w:r w:rsidR="5DC9CC7A">
              <w:rPr/>
              <w:t xml:space="preserve">, </w:t>
            </w:r>
            <w:hyperlink r:id="Rc649465b12c54aaf">
              <w:r w:rsidRPr="23FE9951" w:rsidR="10EE11AF">
                <w:rPr>
                  <w:rStyle w:val="Hyperlink"/>
                </w:rPr>
                <w:t>Toolmaker</w:t>
              </w:r>
            </w:hyperlink>
            <w:r w:rsidR="5DC9CC7A">
              <w:rPr/>
              <w:t>)</w:t>
            </w:r>
          </w:p>
          <w:p w:rsidR="23FE9951" w:rsidP="23FE9951" w:rsidRDefault="23FE9951" w14:paraId="73FA22E5" w14:textId="0D738273">
            <w:pPr>
              <w:pStyle w:val="TableRows"/>
            </w:pPr>
          </w:p>
          <w:p w:rsidR="00D86C03" w:rsidP="005717E2" w:rsidRDefault="00D86C03" w14:paraId="367EBA35" w14:textId="71193633">
            <w:pPr>
              <w:pStyle w:val="TableRows"/>
            </w:pPr>
          </w:p>
        </w:tc>
      </w:tr>
      <w:tr w:rsidR="001C5376" w:rsidTr="713A49EB" w14:paraId="27A98666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8212" w:type="dxa"/>
            <w:shd w:val="clear" w:color="auto" w:fill="FFFFFF" w:themeFill="background2"/>
            <w:tcMar/>
          </w:tcPr>
          <w:p w:rsidR="001C5376" w:rsidP="001C5376" w:rsidRDefault="001C5376" w14:paraId="253F19A8" w14:textId="77777777">
            <w:pPr>
              <w:pStyle w:val="OrangeNumbers"/>
              <w:rPr>
                <w:rStyle w:val="normaltextrun"/>
              </w:rPr>
            </w:pPr>
            <w:r w:rsidRPr="001C5376">
              <w:rPr>
                <w:rStyle w:val="normaltextrun"/>
              </w:rPr>
              <w:t>1</w:t>
            </w:r>
            <w:r w:rsidRPr="001C5376">
              <w:t>.4</w:t>
            </w:r>
            <w:r w:rsidRPr="001C5376">
              <w:rPr>
                <w:rStyle w:val="normaltextrun"/>
              </w:rPr>
              <w:t xml:space="preserve"> </w:t>
            </w:r>
          </w:p>
          <w:p w:rsidRPr="001C5376" w:rsidR="001C5376" w:rsidP="001C5376" w:rsidRDefault="00451AF4" w14:paraId="00C805EC" w14:textId="220D14EB">
            <w:pPr>
              <w:pStyle w:val="Heading4"/>
              <w:rPr>
                <w:rStyle w:val="normaltextrun"/>
              </w:rPr>
            </w:pPr>
            <w:r w:rsidRPr="48E3A258" w:rsidR="00451AF4">
              <w:rPr>
                <w:rStyle w:val="normaltextrun"/>
              </w:rPr>
              <w:t>Class Sharing and Discussion</w:t>
            </w:r>
            <w:r w:rsidRPr="48E3A258" w:rsidR="001C5376">
              <w:rPr>
                <w:rStyle w:val="normaltextrun"/>
              </w:rPr>
              <w:t xml:space="preserve"> / Duration: 1</w:t>
            </w:r>
            <w:r w:rsidRPr="48E3A258" w:rsidR="487EB578">
              <w:rPr>
                <w:rStyle w:val="normaltextrun"/>
              </w:rPr>
              <w:t>5</w:t>
            </w:r>
            <w:r w:rsidRPr="48E3A258" w:rsidR="001C5376">
              <w:rPr>
                <w:rStyle w:val="normaltextrun"/>
              </w:rPr>
              <w:t>mins</w:t>
            </w:r>
          </w:p>
          <w:p w:rsidR="00451AF4" w:rsidP="00451AF4" w:rsidRDefault="00451AF4" w14:paraId="6B758641" w14:textId="08A289CD">
            <w:pPr>
              <w:pStyle w:val="Heading5"/>
              <w:rPr>
                <w:rStyle w:val="normaltextrun"/>
                <w:b w:val="0"/>
                <w:bCs w:val="0"/>
                <w:color w:val="000000" w:themeColor="accent6"/>
              </w:rPr>
            </w:pPr>
            <w:r w:rsidRPr="00925C1A">
              <w:rPr>
                <w:rStyle w:val="normaltextrun"/>
                <w:color w:val="000000" w:themeColor="accent6"/>
              </w:rPr>
              <w:t xml:space="preserve">Purpose: </w:t>
            </w:r>
            <w:r w:rsidRPr="00451AF4">
              <w:rPr>
                <w:rStyle w:val="normaltextrun"/>
                <w:b w:val="0"/>
                <w:bCs w:val="0"/>
                <w:color w:val="000000" w:themeColor="accent6"/>
              </w:rPr>
              <w:t>B</w:t>
            </w:r>
            <w:r w:rsidRPr="00451AF4">
              <w:rPr>
                <w:rStyle w:val="normaltextrun"/>
                <w:b w:val="0"/>
                <w:color w:val="000000" w:themeColor="accent6"/>
              </w:rPr>
              <w:t>roaden understanding and crea</w:t>
            </w:r>
            <w:r>
              <w:rPr>
                <w:rStyle w:val="normaltextrun"/>
                <w:b w:val="0"/>
                <w:color w:val="000000" w:themeColor="accent6"/>
              </w:rPr>
              <w:t>t</w:t>
            </w:r>
            <w:r w:rsidRPr="00451AF4">
              <w:rPr>
                <w:rStyle w:val="normaltextrun"/>
                <w:b w:val="0"/>
                <w:color w:val="000000" w:themeColor="accent6"/>
              </w:rPr>
              <w:t>e a collective class resource.</w:t>
            </w:r>
          </w:p>
          <w:p w:rsidRPr="00451AF4" w:rsidR="00451AF4" w:rsidP="001C5376" w:rsidRDefault="00451AF4" w14:paraId="6D0ECA58" w14:textId="6DDBA5B1">
            <w:pPr>
              <w:pStyle w:val="Heading5"/>
              <w:rPr>
                <w:rStyle w:val="normaltextrun"/>
                <w:b w:val="0"/>
                <w:bCs w:val="0"/>
                <w:color w:val="000000" w:themeColor="accent6"/>
              </w:rPr>
            </w:pPr>
            <w:r w:rsidRPr="00516C93">
              <w:rPr>
                <w:rStyle w:val="normaltextrun"/>
                <w:color w:val="000000" w:themeColor="accent6"/>
              </w:rPr>
              <w:t>Pedagogical Approach:</w:t>
            </w:r>
            <w:r w:rsidRPr="00516C93">
              <w:rPr>
                <w:rStyle w:val="normaltextrun"/>
                <w:b w:val="0"/>
                <w:bCs w:val="0"/>
                <w:color w:val="000000" w:themeColor="accent6"/>
              </w:rPr>
              <w:t xml:space="preserve"> </w:t>
            </w:r>
            <w:r w:rsidRPr="00451AF4">
              <w:rPr>
                <w:rStyle w:val="normaltextrun"/>
                <w:b w:val="0"/>
                <w:bCs w:val="0"/>
                <w:color w:val="000000" w:themeColor="accent6"/>
              </w:rPr>
              <w:t>D</w:t>
            </w:r>
            <w:r w:rsidRPr="00451AF4">
              <w:rPr>
                <w:rStyle w:val="normaltextrun"/>
                <w:b w:val="0"/>
                <w:color w:val="000000" w:themeColor="accent6"/>
              </w:rPr>
              <w:t>ialogic sharing – teacher-led but open-ended</w:t>
            </w:r>
          </w:p>
          <w:p w:rsidRPr="001C5376" w:rsidR="001C5376" w:rsidP="001C5376" w:rsidRDefault="00451AF4" w14:paraId="1497D194" w14:textId="47009B5A">
            <w:pPr>
              <w:pStyle w:val="Heading5"/>
              <w:rPr>
                <w:rStyle w:val="normaltextrun"/>
              </w:rPr>
            </w:pPr>
            <w:r>
              <w:rPr>
                <w:rStyle w:val="normaltextrun"/>
              </w:rPr>
              <w:t>Record ideas on the whiteboard</w:t>
            </w:r>
          </w:p>
          <w:p w:rsidR="001C5376" w:rsidP="005717E2" w:rsidRDefault="00451AF4" w14:paraId="1F4FE001" w14:textId="1BDB62D6">
            <w:pPr>
              <w:pStyle w:val="TableRows"/>
              <w:numPr>
                <w:ilvl w:val="0"/>
                <w:numId w:val="31"/>
              </w:numPr>
              <w:rPr>
                <w:rStyle w:val="normaltextrun"/>
              </w:rPr>
            </w:pPr>
            <w:r>
              <w:rPr>
                <w:rStyle w:val="normaltextrun"/>
              </w:rPr>
              <w:t xml:space="preserve">Ask each group to share what they found. </w:t>
            </w:r>
          </w:p>
          <w:p w:rsidR="00451AF4" w:rsidP="005717E2" w:rsidRDefault="00451AF4" w14:paraId="6FDF0CB4" w14:textId="7CDDAECF">
            <w:pPr>
              <w:pStyle w:val="TableRows"/>
              <w:numPr>
                <w:ilvl w:val="0"/>
                <w:numId w:val="31"/>
              </w:numPr>
              <w:rPr>
                <w:rStyle w:val="normaltextrun"/>
              </w:rPr>
            </w:pPr>
            <w:r>
              <w:rPr>
                <w:rStyle w:val="normaltextrun"/>
              </w:rPr>
              <w:t xml:space="preserve">Record ideas on the board for everyone to see. </w:t>
            </w:r>
            <w:r>
              <w:rPr>
                <w:rStyle w:val="normaltextrun"/>
              </w:rPr>
              <w:t>Clarify and expand ideas as needed.</w:t>
            </w:r>
          </w:p>
          <w:p w:rsidRPr="001C5376" w:rsidR="001C5376" w:rsidP="005717E2" w:rsidRDefault="00451AF4" w14:paraId="1917B552" w14:textId="49344327">
            <w:pPr>
              <w:pStyle w:val="TableRows"/>
              <w:numPr>
                <w:ilvl w:val="0"/>
                <w:numId w:val="31"/>
              </w:numPr>
              <w:rPr>
                <w:rStyle w:val="normaltextrun"/>
              </w:rPr>
            </w:pPr>
            <w:r>
              <w:rPr>
                <w:rStyle w:val="normaltextrun"/>
              </w:rPr>
              <w:lastRenderedPageBreak/>
              <w:t>Discussion questions – ‘What surprised you?’ ‘Do you think these jobs might look different in the future (e.g. automation)?’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564" w:type="dxa"/>
            <w:shd w:val="clear" w:color="auto" w:fill="FFFFFF" w:themeFill="background2"/>
            <w:tcMar/>
          </w:tcPr>
          <w:p w:rsidRPr="00941FC8" w:rsidR="00941FC8" w:rsidP="00941FC8" w:rsidRDefault="00941FC8" w14:paraId="2C501429" w14:textId="77777777"/>
          <w:p w:rsidRPr="00941FC8" w:rsidR="00941FC8" w:rsidP="00941FC8" w:rsidRDefault="00941FC8" w14:paraId="172235D9" w14:textId="77777777"/>
          <w:p w:rsidR="00941FC8" w:rsidP="00941FC8" w:rsidRDefault="00941FC8" w14:paraId="16788E37" w14:textId="77777777">
            <w:pPr>
              <w:rPr>
                <w:bCs/>
                <w:color w:val="000000" w:themeColor="text2"/>
                <w:sz w:val="16"/>
                <w:szCs w:val="16"/>
              </w:rPr>
            </w:pPr>
          </w:p>
          <w:p w:rsidRPr="00941FC8" w:rsidR="00941FC8" w:rsidP="00941FC8" w:rsidRDefault="00941FC8" w14:paraId="29F4994A" w14:textId="77777777"/>
        </w:tc>
      </w:tr>
      <w:tr w:rsidR="001C5376" w:rsidTr="713A49EB" w14:paraId="7BD6F76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5"/>
        </w:trPr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8212" w:type="dxa"/>
            <w:tcMar/>
          </w:tcPr>
          <w:p w:rsidR="001C5376" w:rsidP="001C5376" w:rsidRDefault="001C5376" w14:paraId="2D95BAB7" w14:textId="77777777">
            <w:pPr>
              <w:pStyle w:val="OrangeNumbers"/>
              <w:rPr>
                <w:rStyle w:val="normaltextrun"/>
              </w:rPr>
            </w:pPr>
            <w:r w:rsidRPr="001C5376">
              <w:rPr>
                <w:rStyle w:val="normaltextrun"/>
              </w:rPr>
              <w:t>1</w:t>
            </w:r>
            <w:r w:rsidRPr="001C5376">
              <w:t>.</w:t>
            </w:r>
            <w:r>
              <w:t>5</w:t>
            </w:r>
            <w:r w:rsidRPr="001C5376">
              <w:rPr>
                <w:rStyle w:val="normaltextrun"/>
              </w:rPr>
              <w:t xml:space="preserve"> </w:t>
            </w:r>
          </w:p>
          <w:p w:rsidRPr="001C5376" w:rsidR="001C5376" w:rsidP="001C5376" w:rsidRDefault="00FE68EB" w14:paraId="6428D924" w14:textId="7DDB1AF1">
            <w:pPr>
              <w:pStyle w:val="Heading4"/>
              <w:rPr>
                <w:rStyle w:val="normaltextrun"/>
              </w:rPr>
            </w:pPr>
            <w:r w:rsidRPr="48E3A258" w:rsidR="00FE68EB">
              <w:rPr>
                <w:rStyle w:val="normaltextrun"/>
              </w:rPr>
              <w:t>Individual Reflection</w:t>
            </w:r>
            <w:r w:rsidRPr="48E3A258" w:rsidR="001C5376">
              <w:rPr>
                <w:rStyle w:val="normaltextrun"/>
              </w:rPr>
              <w:t xml:space="preserve"> / Duration: </w:t>
            </w:r>
            <w:r w:rsidRPr="48E3A258" w:rsidR="5F86154E">
              <w:rPr>
                <w:rStyle w:val="normaltextrun"/>
              </w:rPr>
              <w:t>5</w:t>
            </w:r>
            <w:r w:rsidRPr="48E3A258" w:rsidR="00086D24">
              <w:rPr>
                <w:rStyle w:val="normaltextrun"/>
              </w:rPr>
              <w:t xml:space="preserve"> </w:t>
            </w:r>
            <w:r w:rsidRPr="48E3A258" w:rsidR="001C5376">
              <w:rPr>
                <w:rStyle w:val="normaltextrun"/>
              </w:rPr>
              <w:t>mins</w:t>
            </w:r>
          </w:p>
          <w:p w:rsidR="00451AF4" w:rsidP="00451AF4" w:rsidRDefault="00451AF4" w14:paraId="6E2E40DE" w14:textId="682FE6D8">
            <w:pPr>
              <w:pStyle w:val="Heading5"/>
              <w:rPr>
                <w:rStyle w:val="normaltextrun"/>
                <w:b w:val="0"/>
                <w:bCs w:val="0"/>
                <w:color w:val="000000" w:themeColor="accent6"/>
              </w:rPr>
            </w:pPr>
            <w:r w:rsidRPr="00925C1A">
              <w:rPr>
                <w:rStyle w:val="normaltextrun"/>
                <w:color w:val="000000" w:themeColor="accent6"/>
              </w:rPr>
              <w:t xml:space="preserve">Purpose: </w:t>
            </w:r>
            <w:r w:rsidR="00086D24">
              <w:rPr>
                <w:rStyle w:val="normaltextrun"/>
                <w:b w:val="0"/>
                <w:bCs w:val="0"/>
                <w:color w:val="000000" w:themeColor="accent6"/>
              </w:rPr>
              <w:t>Consolidate what was learned and c</w:t>
            </w:r>
            <w:r w:rsidR="00FE68EB">
              <w:rPr>
                <w:rStyle w:val="normaltextrun"/>
                <w:b w:val="0"/>
                <w:bCs w:val="0"/>
                <w:color w:val="000000" w:themeColor="accent6"/>
              </w:rPr>
              <w:t>onnect to career exploration.</w:t>
            </w:r>
          </w:p>
          <w:p w:rsidRPr="00451AF4" w:rsidR="00451AF4" w:rsidP="00451AF4" w:rsidRDefault="00451AF4" w14:paraId="7F7B806D" w14:textId="1ECB1267">
            <w:pPr>
              <w:pStyle w:val="Heading5"/>
              <w:rPr>
                <w:rStyle w:val="normaltextrun"/>
                <w:b w:val="0"/>
                <w:bCs w:val="0"/>
                <w:color w:val="000000" w:themeColor="accent6"/>
              </w:rPr>
            </w:pPr>
            <w:r w:rsidRPr="00516C93">
              <w:rPr>
                <w:rStyle w:val="normaltextrun"/>
                <w:color w:val="000000" w:themeColor="accent6"/>
              </w:rPr>
              <w:t>Pedagogical Approach:</w:t>
            </w:r>
            <w:r w:rsidRPr="00516C93">
              <w:rPr>
                <w:rStyle w:val="normaltextrun"/>
                <w:b w:val="0"/>
                <w:bCs w:val="0"/>
                <w:color w:val="000000" w:themeColor="accent6"/>
              </w:rPr>
              <w:t xml:space="preserve"> </w:t>
            </w:r>
            <w:r>
              <w:rPr>
                <w:rStyle w:val="normaltextrun"/>
                <w:b w:val="0"/>
                <w:bCs w:val="0"/>
                <w:color w:val="000000" w:themeColor="accent6"/>
              </w:rPr>
              <w:t>Critical reflection and self-assessment</w:t>
            </w:r>
          </w:p>
          <w:p w:rsidRPr="001C5376" w:rsidR="00086D24" w:rsidP="00086D24" w:rsidRDefault="00086D24" w14:paraId="23EBC4F2" w14:textId="25DCF6B1">
            <w:pPr>
              <w:pStyle w:val="Heading5"/>
              <w:rPr>
                <w:rStyle w:val="normaltextrun"/>
              </w:rPr>
            </w:pPr>
            <w:r>
              <w:rPr>
                <w:rStyle w:val="normaltextrun"/>
              </w:rPr>
              <w:t>Reflection Activity</w:t>
            </w:r>
          </w:p>
          <w:p w:rsidR="00086D24" w:rsidP="001647BE" w:rsidRDefault="00086D24" w14:paraId="7D176B62" w14:textId="54AFA727">
            <w:pPr>
              <w:pStyle w:val="TableRows"/>
              <w:numPr>
                <w:ilvl w:val="0"/>
                <w:numId w:val="50"/>
              </w:numPr>
              <w:rPr>
                <w:rStyle w:val="normaltextrun"/>
              </w:rPr>
            </w:pPr>
            <w:r>
              <w:rPr>
                <w:rStyle w:val="normaltextrun"/>
              </w:rPr>
              <w:t xml:space="preserve">Provide students with two short written prompts: </w:t>
            </w:r>
          </w:p>
          <w:p w:rsidR="00086D24" w:rsidP="001647BE" w:rsidRDefault="00086D24" w14:paraId="67FF298E" w14:textId="7891392A">
            <w:pPr>
              <w:pStyle w:val="TableRows"/>
              <w:numPr>
                <w:ilvl w:val="1"/>
                <w:numId w:val="50"/>
              </w:numPr>
              <w:rPr>
                <w:rStyle w:val="normaltextrun"/>
              </w:rPr>
            </w:pPr>
            <w:r>
              <w:rPr>
                <w:rStyle w:val="normaltextrun"/>
              </w:rPr>
              <w:t>‘What job interests you most and why?’</w:t>
            </w:r>
          </w:p>
          <w:p w:rsidR="00086D24" w:rsidP="001647BE" w:rsidRDefault="00086D24" w14:paraId="7DF73632" w14:textId="5E411AA7">
            <w:pPr>
              <w:pStyle w:val="TableRows"/>
              <w:numPr>
                <w:ilvl w:val="1"/>
                <w:numId w:val="50"/>
              </w:numPr>
              <w:rPr>
                <w:rStyle w:val="normaltextrun"/>
              </w:rPr>
            </w:pPr>
            <w:r>
              <w:rPr>
                <w:rStyle w:val="normaltextrun"/>
              </w:rPr>
              <w:t>‘What skill(s) would you like to develop in this unit</w:t>
            </w:r>
            <w:r w:rsidR="00E07953">
              <w:rPr>
                <w:rStyle w:val="normaltextrun"/>
              </w:rPr>
              <w:t xml:space="preserve"> and why</w:t>
            </w:r>
            <w:r>
              <w:rPr>
                <w:rStyle w:val="normaltextrun"/>
              </w:rPr>
              <w:t>?’</w:t>
            </w:r>
          </w:p>
          <w:p w:rsidR="00086D24" w:rsidP="001647BE" w:rsidRDefault="00086D24" w14:paraId="39AC98ED" w14:textId="77777777">
            <w:pPr>
              <w:pStyle w:val="TableRows"/>
              <w:numPr>
                <w:ilvl w:val="0"/>
                <w:numId w:val="50"/>
              </w:numPr>
              <w:rPr>
                <w:rStyle w:val="normaltextrun"/>
              </w:rPr>
            </w:pPr>
            <w:r>
              <w:rPr>
                <w:rStyle w:val="normaltextrun"/>
              </w:rPr>
              <w:t>Students to record a brief reflection in their notebooks.</w:t>
            </w:r>
          </w:p>
          <w:p w:rsidRPr="001C5376" w:rsidR="00086D24" w:rsidP="001647BE" w:rsidRDefault="00086D24" w14:paraId="0E1F320B" w14:textId="76FF677F">
            <w:pPr>
              <w:pStyle w:val="TableRows"/>
              <w:numPr>
                <w:ilvl w:val="0"/>
                <w:numId w:val="50"/>
              </w:numPr>
              <w:rPr>
                <w:rStyle w:val="normaltextrun"/>
              </w:rPr>
            </w:pPr>
            <w:r>
              <w:rPr>
                <w:rStyle w:val="normaltextrun"/>
              </w:rPr>
              <w:t>Extension option –</w:t>
            </w:r>
            <w:r>
              <w:rPr>
                <w:rStyle w:val="normaltextrun"/>
              </w:rPr>
              <w:t xml:space="preserve"> Discuss opportunities for students to engage in work experience.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564" w:type="dxa"/>
            <w:tcMar/>
          </w:tcPr>
          <w:p w:rsidR="0075113E" w:rsidP="0075113E" w:rsidRDefault="0075113E" w14:paraId="2DE993F6" w14:textId="77777777"/>
          <w:p w:rsidRPr="0075113E" w:rsidR="00E07953" w:rsidP="00E07953" w:rsidRDefault="00E07953" w14:paraId="5DCF7C0D" w14:textId="59AAE42C">
            <w:pPr>
              <w:pStyle w:val="TableRows"/>
            </w:pPr>
            <w:r w:rsidR="00E07953">
              <w:rPr/>
              <w:t xml:space="preserve">Slide </w:t>
            </w:r>
            <w:r w:rsidR="46290CBD">
              <w:rPr/>
              <w:t>9</w:t>
            </w:r>
          </w:p>
        </w:tc>
      </w:tr>
      <w:tr w:rsidR="00086D24" w:rsidTr="713A49EB" w14:paraId="41265FBF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95"/>
        </w:trPr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8212" w:type="dxa"/>
            <w:tcMar/>
          </w:tcPr>
          <w:p w:rsidR="00086D24" w:rsidP="00086D24" w:rsidRDefault="00086D24" w14:paraId="4D0AB254" w14:textId="03935CF6">
            <w:pPr>
              <w:pStyle w:val="OrangeNumbers"/>
              <w:rPr>
                <w:rStyle w:val="normaltextrun"/>
              </w:rPr>
            </w:pPr>
            <w:r w:rsidRPr="001C5376">
              <w:rPr>
                <w:rStyle w:val="normaltextrun"/>
              </w:rPr>
              <w:t>1</w:t>
            </w:r>
            <w:r w:rsidRPr="001C5376">
              <w:t>.</w:t>
            </w:r>
            <w:r>
              <w:t>6</w:t>
            </w:r>
            <w:r w:rsidRPr="001C5376">
              <w:rPr>
                <w:rStyle w:val="normaltextrun"/>
              </w:rPr>
              <w:t xml:space="preserve"> </w:t>
            </w:r>
          </w:p>
          <w:p w:rsidRPr="001C5376" w:rsidR="00086D24" w:rsidP="00086D24" w:rsidRDefault="00086D24" w14:paraId="2E681B8E" w14:textId="77777777">
            <w:pPr>
              <w:pStyle w:val="Heading4"/>
              <w:rPr>
                <w:rStyle w:val="normaltextrun"/>
              </w:rPr>
            </w:pPr>
            <w:r>
              <w:rPr>
                <w:rStyle w:val="normaltextrun"/>
              </w:rPr>
              <w:t>Recap and What’s Next / Duration: 5 mins</w:t>
            </w:r>
          </w:p>
          <w:p w:rsidR="00086D24" w:rsidP="00086D24" w:rsidRDefault="00086D24" w14:paraId="6AF5E4A9" w14:textId="77777777">
            <w:pPr>
              <w:pStyle w:val="Heading5"/>
              <w:rPr>
                <w:rStyle w:val="normaltextrun"/>
                <w:b w:val="0"/>
                <w:bCs w:val="0"/>
                <w:color w:val="000000" w:themeColor="accent6"/>
              </w:rPr>
            </w:pPr>
            <w:r w:rsidRPr="00925C1A">
              <w:rPr>
                <w:rStyle w:val="normaltextrun"/>
                <w:color w:val="000000" w:themeColor="accent6"/>
              </w:rPr>
              <w:t xml:space="preserve">Purpose: </w:t>
            </w:r>
            <w:r>
              <w:rPr>
                <w:rStyle w:val="normaltextrun"/>
                <w:b w:val="0"/>
                <w:bCs w:val="0"/>
                <w:color w:val="000000" w:themeColor="accent6"/>
              </w:rPr>
              <w:t>Consolidate what was learned and create interest in upcoming practical work.</w:t>
            </w:r>
          </w:p>
          <w:p w:rsidRPr="00451AF4" w:rsidR="00086D24" w:rsidP="00086D24" w:rsidRDefault="00086D24" w14:paraId="76520B92" w14:textId="77777777">
            <w:pPr>
              <w:pStyle w:val="Heading5"/>
              <w:rPr>
                <w:rStyle w:val="normaltextrun"/>
                <w:b w:val="0"/>
                <w:bCs w:val="0"/>
                <w:color w:val="000000" w:themeColor="accent6"/>
              </w:rPr>
            </w:pPr>
            <w:r w:rsidRPr="00516C93">
              <w:rPr>
                <w:rStyle w:val="normaltextrun"/>
                <w:color w:val="000000" w:themeColor="accent6"/>
              </w:rPr>
              <w:t>Pedagogical Approach:</w:t>
            </w:r>
            <w:r w:rsidRPr="00516C93">
              <w:rPr>
                <w:rStyle w:val="normaltextrun"/>
                <w:b w:val="0"/>
                <w:bCs w:val="0"/>
                <w:color w:val="000000" w:themeColor="accent6"/>
              </w:rPr>
              <w:t xml:space="preserve"> </w:t>
            </w:r>
            <w:r>
              <w:rPr>
                <w:rStyle w:val="normaltextrun"/>
                <w:b w:val="0"/>
                <w:bCs w:val="0"/>
                <w:color w:val="000000" w:themeColor="accent6"/>
              </w:rPr>
              <w:t>Direct instruction + reflection / previewing next steps</w:t>
            </w:r>
          </w:p>
          <w:p w:rsidRPr="001C5376" w:rsidR="00086D24" w:rsidP="00086D24" w:rsidRDefault="00086D24" w14:paraId="4492DAB2" w14:textId="77777777">
            <w:pPr>
              <w:pStyle w:val="Heading5"/>
              <w:rPr>
                <w:rStyle w:val="normaltextrun"/>
              </w:rPr>
            </w:pPr>
            <w:r>
              <w:rPr>
                <w:rStyle w:val="normaltextrun"/>
              </w:rPr>
              <w:t>Recap</w:t>
            </w:r>
          </w:p>
          <w:p w:rsidR="00086D24" w:rsidP="001647BE" w:rsidRDefault="00086D24" w14:paraId="50DCC5D7" w14:textId="7AAB1A4B">
            <w:pPr>
              <w:pStyle w:val="TableRows"/>
              <w:numPr>
                <w:ilvl w:val="0"/>
                <w:numId w:val="49"/>
              </w:numPr>
              <w:rPr>
                <w:rStyle w:val="normaltextrun"/>
              </w:rPr>
            </w:pPr>
            <w:r>
              <w:rPr>
                <w:rStyle w:val="normaltextrun"/>
              </w:rPr>
              <w:t>Summarise key points:</w:t>
            </w:r>
          </w:p>
          <w:p w:rsidRPr="001647BE" w:rsidR="00086D24" w:rsidP="001647BE" w:rsidRDefault="00086D24" w14:paraId="409EA784" w14:textId="77777777">
            <w:pPr>
              <w:pStyle w:val="TableRows"/>
              <w:numPr>
                <w:ilvl w:val="1"/>
                <w:numId w:val="49"/>
              </w:numPr>
              <w:rPr>
                <w:rStyle w:val="normaltextrun"/>
              </w:rPr>
            </w:pPr>
            <w:r w:rsidRPr="001647BE">
              <w:rPr>
                <w:rStyle w:val="normaltextrun"/>
              </w:rPr>
              <w:t>‘Today we saw how the same skills you’ll learn and use in this unit are essential in real-world manufacturing jobs.’</w:t>
            </w:r>
          </w:p>
          <w:p w:rsidRPr="001647BE" w:rsidR="00086D24" w:rsidP="001647BE" w:rsidRDefault="00086D24" w14:paraId="218D47B3" w14:textId="5F1FA379">
            <w:pPr>
              <w:pStyle w:val="TableRows"/>
              <w:numPr>
                <w:ilvl w:val="1"/>
                <w:numId w:val="49"/>
              </w:numPr>
              <w:rPr>
                <w:rStyle w:val="normaltextrun"/>
              </w:rPr>
            </w:pPr>
            <w:r w:rsidRPr="001647BE">
              <w:rPr>
                <w:rStyle w:val="normaltextrun"/>
              </w:rPr>
              <w:t>We also learned that these jobs require precision, safety</w:t>
            </w:r>
            <w:r w:rsidRPr="001647BE" w:rsidR="00FE68EB">
              <w:rPr>
                <w:rStyle w:val="normaltextrun"/>
              </w:rPr>
              <w:t>,</w:t>
            </w:r>
            <w:r w:rsidRPr="001647BE">
              <w:rPr>
                <w:rStyle w:val="normaltextrun"/>
              </w:rPr>
              <w:t xml:space="preserve"> (add others as discussed in class)</w:t>
            </w:r>
          </w:p>
          <w:p w:rsidR="00086D24" w:rsidP="001647BE" w:rsidRDefault="00086D24" w14:paraId="44046236" w14:textId="77777777">
            <w:pPr>
              <w:pStyle w:val="TableRows"/>
              <w:numPr>
                <w:ilvl w:val="0"/>
                <w:numId w:val="49"/>
              </w:numPr>
              <w:rPr>
                <w:rStyle w:val="normaltextrun"/>
              </w:rPr>
            </w:pPr>
            <w:r>
              <w:rPr>
                <w:rStyle w:val="normaltextrun"/>
              </w:rPr>
              <w:t>Discussion prompt – ‘What was one thing that stood out for you today?’</w:t>
            </w:r>
          </w:p>
          <w:p w:rsidRPr="001C5376" w:rsidR="00FE68EB" w:rsidP="00FE68EB" w:rsidRDefault="00FE68EB" w14:paraId="4D19F144" w14:textId="10EA3A3E">
            <w:pPr>
              <w:pStyle w:val="Heading5"/>
              <w:rPr>
                <w:rStyle w:val="normaltextrun"/>
              </w:rPr>
            </w:pPr>
            <w:r>
              <w:rPr>
                <w:rStyle w:val="normaltextrun"/>
              </w:rPr>
              <w:t>What’s Next</w:t>
            </w:r>
          </w:p>
          <w:p w:rsidR="00FE68EB" w:rsidP="00562067" w:rsidRDefault="00944E73" w14:paraId="2F5B0E7A" w14:textId="66461364">
            <w:pPr>
              <w:pStyle w:val="TableRows"/>
              <w:numPr>
                <w:ilvl w:val="0"/>
                <w:numId w:val="51"/>
              </w:numPr>
              <w:rPr>
                <w:rStyle w:val="normaltextrun"/>
              </w:rPr>
            </w:pPr>
            <w:r>
              <w:rPr>
                <w:rStyle w:val="normaltextrun"/>
              </w:rPr>
              <w:t>Provide a brief preview of what students will learn and do in the next lesson</w:t>
            </w:r>
          </w:p>
          <w:p w:rsidRPr="001C5376" w:rsidR="00086D24" w:rsidP="00562067" w:rsidRDefault="00944E73" w14:paraId="5F1BF5EC" w14:textId="3F468868">
            <w:pPr>
              <w:pStyle w:val="TableRows"/>
              <w:numPr>
                <w:ilvl w:val="0"/>
                <w:numId w:val="51"/>
              </w:numPr>
              <w:rPr>
                <w:rStyle w:val="normaltextrun"/>
              </w:rPr>
            </w:pPr>
            <w:r>
              <w:rPr>
                <w:rStyle w:val="normaltextrun"/>
              </w:rPr>
              <w:t>Highlight how the next lesson builds on today’s learning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564" w:type="dxa"/>
            <w:tcMar/>
          </w:tcPr>
          <w:p w:rsidR="00086D24" w:rsidP="005717E2" w:rsidRDefault="00086D24" w14:paraId="31E83067" w14:textId="77777777">
            <w:pPr>
              <w:pStyle w:val="TableRows"/>
            </w:pPr>
          </w:p>
          <w:p w:rsidR="00E07953" w:rsidP="005717E2" w:rsidRDefault="00E07953" w14:paraId="4EB6429D" w14:textId="77777777">
            <w:pPr>
              <w:pStyle w:val="TableRows"/>
            </w:pPr>
          </w:p>
        </w:tc>
      </w:tr>
    </w:tbl>
    <w:p w:rsidR="008A30ED" w:rsidP="00483FF1" w:rsidRDefault="008A30ED" w14:paraId="00DF28B5" w14:textId="77777777"/>
    <w:tbl>
      <w:tblPr>
        <w:tblStyle w:val="DefaultTableRed"/>
        <w:tblW w:w="0" w:type="auto"/>
        <w:tblLook w:val="04A0" w:firstRow="1" w:lastRow="0" w:firstColumn="1" w:lastColumn="0" w:noHBand="0" w:noVBand="1"/>
      </w:tblPr>
      <w:tblGrid>
        <w:gridCol w:w="9736"/>
      </w:tblGrid>
      <w:tr w:rsidR="713A49EB" w:rsidTr="713A49EB" w14:paraId="6B21F61C">
        <w:trPr>
          <w:trHeight w:val="300"/>
        </w:trPr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736" w:type="dxa"/>
            <w:tcMar/>
          </w:tcPr>
          <w:p w:rsidR="713A49EB" w:rsidP="713A49EB" w:rsidRDefault="713A49EB" w14:paraId="68432D0F" w14:textId="1EB537ED">
            <w:pPr>
              <w:pStyle w:val="TableHeadings"/>
              <w:suppressLineNumbers w:val="0"/>
              <w:bidi w:val="0"/>
              <w:spacing w:before="80" w:beforeAutospacing="off" w:after="80" w:afterAutospacing="off" w:line="259" w:lineRule="auto"/>
              <w:ind w:left="0" w:right="-35"/>
              <w:jc w:val="left"/>
            </w:pPr>
            <w:r w:rsidR="713A49EB">
              <w:rPr/>
              <w:t>Teacher Notes and Reflection</w:t>
            </w:r>
          </w:p>
        </w:tc>
      </w:tr>
      <w:tr w:rsidR="713A49EB" w:rsidTr="713A49EB" w14:paraId="160AB4BA">
        <w:trPr>
          <w:trHeight w:val="300"/>
        </w:trPr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736" w:type="dxa"/>
            <w:shd w:val="clear" w:color="auto" w:fill="FFFFFF" w:themeFill="background2"/>
            <w:tcMar/>
          </w:tcPr>
          <w:p w:rsidR="1F06EED0" w:rsidP="713A49EB" w:rsidRDefault="1F06EED0" w14:paraId="0B6363F5" w14:textId="75C8D5E9">
            <w:pPr>
              <w:spacing w:before="0" w:beforeAutospacing="off" w:after="0" w:afterAutospacing="off"/>
              <w:rPr>
                <w:rFonts w:ascii="Arial" w:hAnsi="Arial" w:eastAsia="Arial" w:cs="Arial"/>
                <w:b w:val="0"/>
                <w:bCs w:val="0"/>
                <w:i w:val="1"/>
                <w:iCs w:val="1"/>
                <w:noProof w:val="0"/>
                <w:color w:val="5A5C5E"/>
                <w:sz w:val="16"/>
                <w:szCs w:val="16"/>
                <w:lang w:val="en-AU"/>
              </w:rPr>
            </w:pPr>
            <w:r w:rsidRPr="713A49EB" w:rsidR="1F06EED0">
              <w:rPr>
                <w:rFonts w:ascii="Arial" w:hAnsi="Arial" w:eastAsia="Arial" w:cs="Arial"/>
                <w:b w:val="0"/>
                <w:bCs w:val="0"/>
                <w:i w:val="1"/>
                <w:iCs w:val="1"/>
                <w:noProof w:val="0"/>
                <w:color w:val="5A5C5E"/>
                <w:sz w:val="16"/>
                <w:szCs w:val="16"/>
                <w:lang w:val="en-AU"/>
              </w:rPr>
              <w:t>What worked well? What would you do differently next time? Any ideas for extending, enriching, or scaffolding learning?</w:t>
            </w:r>
          </w:p>
          <w:p w:rsidR="713A49EB" w:rsidP="713A49EB" w:rsidRDefault="713A49EB" w14:paraId="7A0AA1ED" w14:textId="00904F2C">
            <w:pPr>
              <w:pStyle w:val="TableRows"/>
            </w:pPr>
          </w:p>
          <w:p w:rsidR="713A49EB" w:rsidP="713A49EB" w:rsidRDefault="713A49EB" w14:paraId="0469BF7E" w14:textId="225AEE82">
            <w:pPr>
              <w:pStyle w:val="TableRows"/>
            </w:pPr>
          </w:p>
          <w:p w:rsidR="713A49EB" w:rsidP="713A49EB" w:rsidRDefault="713A49EB" w14:paraId="7E7A1E71" w14:textId="3214F499">
            <w:pPr>
              <w:pStyle w:val="TableRows"/>
            </w:pPr>
          </w:p>
        </w:tc>
      </w:tr>
    </w:tbl>
    <w:p w:rsidR="713A49EB" w:rsidP="713A49EB" w:rsidRDefault="713A49EB" w14:paraId="7A5089BA" w14:textId="24C01E54">
      <w:pPr>
        <w:pStyle w:val="Normal"/>
      </w:pPr>
    </w:p>
    <w:sectPr w:rsidR="008A30ED" w:rsidSect="00A4707C"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 w:orient="portrait"/>
      <w:pgMar w:top="1993" w:right="1080" w:bottom="1440" w:left="1080" w:header="454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9282E" w:rsidP="009125CB" w:rsidRDefault="0079282E" w14:paraId="6C918894" w14:textId="77777777">
      <w:r>
        <w:separator/>
      </w:r>
    </w:p>
    <w:p w:rsidR="0079282E" w:rsidP="009125CB" w:rsidRDefault="0079282E" w14:paraId="26319871" w14:textId="77777777"/>
    <w:p w:rsidR="0079282E" w:rsidP="009125CB" w:rsidRDefault="0079282E" w14:paraId="57B1F87F" w14:textId="77777777"/>
    <w:p w:rsidR="0079282E" w:rsidP="009125CB" w:rsidRDefault="0079282E" w14:paraId="61970AFC" w14:textId="77777777"/>
  </w:endnote>
  <w:endnote w:type="continuationSeparator" w:id="0">
    <w:p w:rsidR="0079282E" w:rsidP="009125CB" w:rsidRDefault="0079282E" w14:paraId="17E24959" w14:textId="77777777">
      <w:r>
        <w:continuationSeparator/>
      </w:r>
    </w:p>
    <w:p w:rsidR="0079282E" w:rsidP="009125CB" w:rsidRDefault="0079282E" w14:paraId="5F248B82" w14:textId="77777777"/>
    <w:p w:rsidR="0079282E" w:rsidP="009125CB" w:rsidRDefault="0079282E" w14:paraId="1808F290" w14:textId="77777777"/>
    <w:p w:rsidR="0079282E" w:rsidP="009125CB" w:rsidRDefault="0079282E" w14:paraId="2A4E4D37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 (Body CS)">
    <w:altName w:val="Times New Roman"/>
    <w:panose1 w:val="020B0604020202020204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460464071"/>
      <w:docPartObj>
        <w:docPartGallery w:val="Page Numbers (Bottom of Page)"/>
        <w:docPartUnique/>
      </w:docPartObj>
    </w:sdtPr>
    <w:sdtContent>
      <w:p w:rsidR="00052A11" w:rsidP="009125CB" w:rsidRDefault="00052A11" w14:paraId="12928F94" w14:textId="77777777">
        <w:pPr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  <w:sdtEndPr>
      <w:rPr>
        <w:rStyle w:val="PageNumber"/>
      </w:rPr>
    </w:sdtEndPr>
  </w:sdt>
  <w:p w:rsidR="00052A11" w:rsidP="009125CB" w:rsidRDefault="00052A11" w14:paraId="1B9AEED8" w14:textId="77777777"/>
  <w:p w:rsidR="00FD0A76" w:rsidP="009125CB" w:rsidRDefault="00FD0A76" w14:paraId="21C99249" w14:textId="77777777"/>
  <w:p w:rsidR="00FD0A76" w:rsidP="009125CB" w:rsidRDefault="00FD0A76" w14:paraId="4CFDCEBD" w14:textId="77777777"/>
  <w:p w:rsidR="00FD0A76" w:rsidP="009125CB" w:rsidRDefault="00FD0A76" w14:paraId="3FF108CB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81" w:type="dxa"/>
      <w:tblBorders>
        <w:top w:val="single" w:color="808080" w:themeColor="background2" w:themeShade="80" w:sz="4" w:space="0"/>
      </w:tblBorders>
      <w:tblLayout w:type="fixed"/>
      <w:tblCellMar>
        <w:top w:w="113" w:type="dxa"/>
      </w:tblCellMar>
      <w:tblLook w:val="06A0" w:firstRow="1" w:lastRow="0" w:firstColumn="1" w:lastColumn="0" w:noHBand="1" w:noVBand="1"/>
    </w:tblPr>
    <w:tblGrid>
      <w:gridCol w:w="3828"/>
      <w:gridCol w:w="2268"/>
      <w:gridCol w:w="3685"/>
    </w:tblGrid>
    <w:tr w:rsidRPr="00431D9B" w:rsidR="002E1B9C" w:rsidTr="00B06BA6" w14:paraId="01DF39A6" w14:textId="77777777">
      <w:trPr>
        <w:trHeight w:val="255"/>
      </w:trPr>
      <w:tc>
        <w:tcPr>
          <w:tcW w:w="3828" w:type="dxa"/>
          <w:vAlign w:val="bottom"/>
        </w:tcPr>
        <w:p w:rsidRPr="002E1B9C" w:rsidR="002E1B9C" w:rsidP="009125CB" w:rsidRDefault="00EC7599" w14:paraId="0582C232" w14:textId="77777777">
          <w:pPr>
            <w:pStyle w:val="FooterLeft"/>
          </w:pPr>
          <w:r w:rsidRPr="00EC7599">
            <w:t>© Manufacturing Skills Queensland 2025</w:t>
          </w:r>
        </w:p>
      </w:tc>
      <w:tc>
        <w:tcPr>
          <w:tcW w:w="2268" w:type="dxa"/>
          <w:vAlign w:val="bottom"/>
        </w:tcPr>
        <w:p w:rsidRPr="0071425C" w:rsidR="002E1B9C" w:rsidP="009125CB" w:rsidRDefault="002E1B9C" w14:paraId="04609923" w14:textId="77777777">
          <w:pPr>
            <w:pStyle w:val="FooterMiddle"/>
          </w:pPr>
          <w:r w:rsidRPr="0071425C">
            <w:t xml:space="preserve">Last updated </w:t>
          </w:r>
          <w:r w:rsidR="00F712E2">
            <w:fldChar w:fldCharType="begin"/>
          </w:r>
          <w:r w:rsidR="00F712E2">
            <w:instrText xml:space="preserve"> DATE \@ "d MMMM yyyy" </w:instrText>
          </w:r>
          <w:r w:rsidR="00F712E2">
            <w:fldChar w:fldCharType="separate"/>
          </w:r>
          <w:r w:rsidR="00925C1A">
            <w:rPr>
              <w:noProof/>
            </w:rPr>
            <w:t>27 May 2025</w:t>
          </w:r>
          <w:r w:rsidR="00F712E2">
            <w:fldChar w:fldCharType="end"/>
          </w:r>
        </w:p>
      </w:tc>
      <w:tc>
        <w:tcPr>
          <w:tcW w:w="3685" w:type="dxa"/>
          <w:vAlign w:val="bottom"/>
        </w:tcPr>
        <w:p w:rsidRPr="002E1B9C" w:rsidR="002E1B9C" w:rsidP="009125CB" w:rsidRDefault="002E1B9C" w14:paraId="08DF8432" w14:textId="77777777">
          <w:pPr>
            <w:pStyle w:val="FooterRight"/>
          </w:pPr>
          <w:r w:rsidRPr="002E1B9C">
            <w:t xml:space="preserve">Page </w:t>
          </w:r>
          <w:r w:rsidRPr="002E1B9C">
            <w:fldChar w:fldCharType="begin"/>
          </w:r>
          <w:r w:rsidRPr="002E1B9C">
            <w:instrText>PAGE</w:instrText>
          </w:r>
          <w:r w:rsidRPr="002E1B9C">
            <w:fldChar w:fldCharType="separate"/>
          </w:r>
          <w:r>
            <w:t>1</w:t>
          </w:r>
          <w:r w:rsidRPr="002E1B9C">
            <w:fldChar w:fldCharType="end"/>
          </w:r>
          <w:r w:rsidRPr="002E1B9C">
            <w:t xml:space="preserve"> of </w:t>
          </w:r>
          <w:r w:rsidRPr="002E1B9C">
            <w:fldChar w:fldCharType="begin"/>
          </w:r>
          <w:r w:rsidRPr="002E1B9C">
            <w:instrText>NUMPAGES</w:instrText>
          </w:r>
          <w:r w:rsidRPr="002E1B9C">
            <w:fldChar w:fldCharType="separate"/>
          </w:r>
          <w:r>
            <w:t>3</w:t>
          </w:r>
          <w:r w:rsidRPr="002E1B9C">
            <w:fldChar w:fldCharType="end"/>
          </w:r>
        </w:p>
      </w:tc>
    </w:tr>
  </w:tbl>
  <w:p w:rsidRPr="0071425C" w:rsidR="002E1B9C" w:rsidP="009125CB" w:rsidRDefault="002E1B9C" w14:paraId="6BB353B8" w14:textId="77777777">
    <w:pPr>
      <w:pStyle w:val="Footer"/>
    </w:pPr>
  </w:p>
  <w:p w:rsidRPr="002E1B9C" w:rsidR="00FD0A76" w:rsidP="009125CB" w:rsidRDefault="00FD0A76" w14:paraId="599F9F73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71425C" w:rsidR="005E0024" w:rsidP="009125CB" w:rsidRDefault="005E0024" w14:paraId="2976A93E" w14:textId="77777777">
    <w:pPr>
      <w:pStyle w:val="Footer"/>
    </w:pPr>
  </w:p>
  <w:p w:rsidRPr="005E0024" w:rsidR="007C6219" w:rsidP="009125CB" w:rsidRDefault="007C6219" w14:paraId="484775F5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9282E" w:rsidP="009125CB" w:rsidRDefault="0079282E" w14:paraId="2F52ED4C" w14:textId="77777777">
      <w:r>
        <w:separator/>
      </w:r>
    </w:p>
    <w:p w:rsidR="0079282E" w:rsidP="009125CB" w:rsidRDefault="0079282E" w14:paraId="1B665BC5" w14:textId="77777777"/>
    <w:p w:rsidR="0079282E" w:rsidP="009125CB" w:rsidRDefault="0079282E" w14:paraId="40DB6244" w14:textId="77777777"/>
    <w:p w:rsidR="0079282E" w:rsidP="009125CB" w:rsidRDefault="0079282E" w14:paraId="3B55B268" w14:textId="77777777"/>
  </w:footnote>
  <w:footnote w:type="continuationSeparator" w:id="0">
    <w:p w:rsidR="0079282E" w:rsidP="009125CB" w:rsidRDefault="0079282E" w14:paraId="5224E2C8" w14:textId="77777777">
      <w:r>
        <w:continuationSeparator/>
      </w:r>
    </w:p>
    <w:p w:rsidR="0079282E" w:rsidP="009125CB" w:rsidRDefault="0079282E" w14:paraId="6C1CFFD3" w14:textId="77777777"/>
    <w:p w:rsidR="0079282E" w:rsidP="009125CB" w:rsidRDefault="0079282E" w14:paraId="2F8F3472" w14:textId="77777777"/>
    <w:p w:rsidR="0079282E" w:rsidP="009125CB" w:rsidRDefault="0079282E" w14:paraId="23DBB762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svg="http://schemas.microsoft.com/office/drawing/2016/SVG/main" mc:Ignorable="w14 w15 w16se w16cid w16 w16cex w16sdtdh w16sdtfl w16du wp14">
  <w:p w:rsidR="002426A1" w:rsidP="00A7658F" w:rsidRDefault="009C72A4" w14:paraId="61CE1C27" w14:textId="77777777">
    <w:pPr>
      <w:pStyle w:val="FooterRight"/>
      <w:jc w:val="left"/>
    </w:pPr>
    <w:r w:rsidRPr="002E1B9C">
      <w:rPr>
        <w:noProof/>
      </w:rPr>
      <w:drawing>
        <wp:anchor distT="0" distB="0" distL="114300" distR="114300" simplePos="0" relativeHeight="251658240" behindDoc="0" locked="0" layoutInCell="1" allowOverlap="1" wp14:anchorId="60556DE6" wp14:editId="4865FA0E">
          <wp:simplePos x="0" y="0"/>
          <wp:positionH relativeFrom="column">
            <wp:posOffset>4762500</wp:posOffset>
          </wp:positionH>
          <wp:positionV relativeFrom="page">
            <wp:posOffset>200025</wp:posOffset>
          </wp:positionV>
          <wp:extent cx="1489169" cy="594062"/>
          <wp:effectExtent l="0" t="0" r="0" b="0"/>
          <wp:wrapNone/>
          <wp:docPr id="1608950689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8950689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97336" cy="597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C7599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B36BB56" wp14:editId="4DBD9A53">
              <wp:simplePos x="0" y="0"/>
              <wp:positionH relativeFrom="column">
                <wp:posOffset>4445</wp:posOffset>
              </wp:positionH>
              <wp:positionV relativeFrom="paragraph">
                <wp:posOffset>88555</wp:posOffset>
              </wp:positionV>
              <wp:extent cx="1924050" cy="511175"/>
              <wp:effectExtent l="0" t="0" r="635" b="0"/>
              <wp:wrapNone/>
              <wp:docPr id="42711206" name="Rectangle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24050" cy="511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Pr="00884A87" w:rsidR="00EC7599" w:rsidP="00884A87" w:rsidRDefault="00925C1A" w14:paraId="0FDD01B1" w14:textId="1CA69AA3">
                          <w:pPr>
                            <w:pStyle w:val="Heading4"/>
                            <w:rPr>
                              <w:color w:val="939597" w:themeColor="accent5"/>
                            </w:rPr>
                          </w:pPr>
                          <w:r>
                            <w:rPr>
                              <w:color w:val="939597" w:themeColor="accent5"/>
                            </w:rPr>
                            <w:t>Unit A: Fitting and Machining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Rectangle 14" style="position:absolute;margin-left:.35pt;margin-top:6.95pt;width:151.5pt;height:40.25pt;z-index:25166028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8" filled="f" stroked="f" strokeweight="1pt" w14:anchorId="0B36BB56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gv2a1ZgIAAC8FAAAOAAAAZHJzL2Uyb0RvYy54bWysVE1v2zAMvQ/YfxB0X20Hyz6COkWQosOA&#13;&#10;oi3aDj0rshQbkEWBUmNnv36U/JGtLXYYdpFpiXwknx51ftG3hh0U+gZsyYuznDNlJVSN3Zf8x+PV&#13;&#10;hy+c+SBsJQxYVfKj8vxi/f7deedWagE1mEohIxDrV50reR2CW2WZl7VqhT8DpywdasBWBPrFfVah&#13;&#10;6Ai9Ndkizz9lHWDlEKTynnYvh0O+TvhaKxlutfYqMFNyqi2kFdO6i2u2PherPQpXN3IsQ/xDFa1o&#13;&#10;LCWdoS5FEOwZm1dQbSMRPOhwJqHNQOtGqtQDdVPkL7p5qIVTqRcix7uZJv//YOXN4cHdIdHQOb/y&#13;&#10;ZMYueo1t/FJ9rE9kHWeyVB+YpM3i6+JjviROJZ0ti6L4vIxsZqdohz58U9CyaJQc6TISR+Jw7cPg&#13;&#10;OrnEZBauGmPShRj7xwZhxp3sVGKywtGo6GfsvdKsqaioRUqQ1KO2BtlB0L0LKZUNxXBUi0oN28Uy&#13;&#10;z5MACH6OSA0kwIisqaAZewSIynyNPbQz+sdQlcQ3B+d/K2wIniNSZrBhDm4bC/gWgKGuxsyD/0TS&#13;&#10;QE1kKfS7nlyiuYPqeIcMYZgC7+RVQzdzLXy4E0iyp8ukUQ63tGgDXclhtDirAX++tR/9SY10yllH&#13;&#10;Y1RyS3POmfluSaVx4iYDJ2M3Gfa53QLdT0FPhJPJpAAMZjI1QvtE872JOehIWEmZSi4DTj/bMAwz&#13;&#10;vRBSbTbJjSbLiXBtH5yM4JHOqLPH/kmgG8UYSMY3MA2YWL3Q5OAbI73bPAdSZhLsicWRaJrKpJjx&#13;&#10;BYlj//t/8jq9c+tfAAAA//8DAFBLAwQUAAYACAAAACEAD/k7+t4AAAALAQAADwAAAGRycy9kb3du&#13;&#10;cmV2LnhtbExPTU/DMAy9I/EfIiNxYwm02ljXdKpA44QmsSHOWWPaao1TJdlW+PWYE1ws+T37fZTr&#13;&#10;yQ3ijCH2njTczxQIpMbbnloN7/vN3SOImAxZM3hCDV8YYV1dX5WmsP5Cb3jepVawCMXCaOhSGgsp&#13;&#10;Y9OhM3HmRyTmPn1wJvEaWmmDubC4G+SDUnPpTE/s0JkRnzpsjruT01DP9xvlFtv65bv58PlriNtj&#13;&#10;ilrf3kzPKx71CkTCKf19wG8Hzg8VBzv4E9koBg0LvmM0W4JgNlMZAwcNyzwHWZXyf4fqBwAA//8D&#13;&#10;AFBLAQItABQABgAIAAAAIQC2gziS/gAAAOEBAAATAAAAAAAAAAAAAAAAAAAAAABbQ29udGVudF9U&#13;&#10;eXBlc10ueG1sUEsBAi0AFAAGAAgAAAAhADj9If/WAAAAlAEAAAsAAAAAAAAAAAAAAAAALwEAAF9y&#13;&#10;ZWxzLy5yZWxzUEsBAi0AFAAGAAgAAAAhAOC/ZrVmAgAALwUAAA4AAAAAAAAAAAAAAAAALgIAAGRy&#13;&#10;cy9lMm9Eb2MueG1sUEsBAi0AFAAGAAgAAAAhAA/5O/reAAAACwEAAA8AAAAAAAAAAAAAAAAAwAQA&#13;&#10;AGRycy9kb3ducmV2LnhtbFBLBQYAAAAABAAEAPMAAADLBQAAAAA=&#13;&#10;">
              <v:textbox style="mso-fit-shape-to-text:t" inset="0,0,0,0">
                <w:txbxContent>
                  <w:p w:rsidRPr="00884A87" w:rsidR="00EC7599" w:rsidP="00884A87" w:rsidRDefault="00925C1A" w14:paraId="0FDD01B1" w14:textId="1CA69AA3">
                    <w:pPr>
                      <w:pStyle w:val="Heading4"/>
                      <w:rPr>
                        <w:color w:val="939597" w:themeColor="accent5"/>
                      </w:rPr>
                    </w:pPr>
                    <w:r>
                      <w:rPr>
                        <w:color w:val="939597" w:themeColor="accent5"/>
                      </w:rPr>
                      <w:t>Unit A: Fitting and Machining</w:t>
                    </w:r>
                  </w:p>
                </w:txbxContent>
              </v:textbox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2E1B9C" w:rsidR="002E1B9C" w:rsidP="009125CB" w:rsidRDefault="002E1B9C" w14:paraId="43573D89" w14:textId="77777777">
    <w:pPr>
      <w:pStyle w:val="FooterRight"/>
      <w:rPr>
        <w:noProof/>
      </w:rPr>
    </w:pPr>
  </w:p>
  <w:p w:rsidR="00426133" w:rsidP="009125CB" w:rsidRDefault="00426133" w14:paraId="04E09866" w14:textId="77777777">
    <w:pPr>
      <w:pStyle w:val="Footer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0903C1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hint="default"/>
        <w:b/>
        <w:i w:val="0"/>
        <w:color w:val="030083" w:themeColor="accent1"/>
      </w:rPr>
    </w:lvl>
  </w:abstractNum>
  <w:abstractNum w:abstractNumId="1" w15:restartNumberingAfterBreak="0">
    <w:nsid w:val="FFFFFF7D"/>
    <w:multiLevelType w:val="singleLevel"/>
    <w:tmpl w:val="7CA0A82A"/>
    <w:lvl w:ilvl="0">
      <w:start w:val="1"/>
      <w:numFmt w:val="decimal"/>
      <w:pStyle w:val="ListNumber4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/>
        <w:i w:val="0"/>
        <w:color w:val="030083" w:themeColor="accent1"/>
      </w:rPr>
    </w:lvl>
  </w:abstractNum>
  <w:abstractNum w:abstractNumId="2" w15:restartNumberingAfterBreak="0">
    <w:nsid w:val="FFFFFF7E"/>
    <w:multiLevelType w:val="singleLevel"/>
    <w:tmpl w:val="6ECC1A9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hint="default"/>
        <w:b/>
        <w:i w:val="0"/>
        <w:color w:val="030083" w:themeColor="accent1"/>
      </w:rPr>
    </w:lvl>
  </w:abstractNum>
  <w:abstractNum w:abstractNumId="3" w15:restartNumberingAfterBreak="0">
    <w:nsid w:val="FFFFFF80"/>
    <w:multiLevelType w:val="singleLevel"/>
    <w:tmpl w:val="43C417F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  <w:color w:val="030083" w:themeColor="accent1"/>
      </w:rPr>
    </w:lvl>
  </w:abstractNum>
  <w:abstractNum w:abstractNumId="4" w15:restartNumberingAfterBreak="0">
    <w:nsid w:val="FFFFFF81"/>
    <w:multiLevelType w:val="singleLevel"/>
    <w:tmpl w:val="D55489F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  <w:color w:val="030083" w:themeColor="accent1"/>
      </w:rPr>
    </w:lvl>
  </w:abstractNum>
  <w:abstractNum w:abstractNumId="5" w15:restartNumberingAfterBreak="0">
    <w:nsid w:val="FFFFFF82"/>
    <w:multiLevelType w:val="singleLevel"/>
    <w:tmpl w:val="843A1E7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  <w:color w:val="030083" w:themeColor="accent1"/>
      </w:rPr>
    </w:lvl>
  </w:abstractNum>
  <w:abstractNum w:abstractNumId="6" w15:restartNumberingAfterBreak="0">
    <w:nsid w:val="FFFFFF83"/>
    <w:multiLevelType w:val="singleLevel"/>
    <w:tmpl w:val="4636E00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  <w:color w:val="030083" w:themeColor="accent1"/>
      </w:rPr>
    </w:lvl>
  </w:abstractNum>
  <w:abstractNum w:abstractNumId="7" w15:restartNumberingAfterBreak="0">
    <w:nsid w:val="FFFFFF88"/>
    <w:multiLevelType w:val="singleLevel"/>
    <w:tmpl w:val="89120E7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</w:abstractNum>
  <w:abstractNum w:abstractNumId="8" w15:restartNumberingAfterBreak="0">
    <w:nsid w:val="FFFFFF89"/>
    <w:multiLevelType w:val="singleLevel"/>
    <w:tmpl w:val="3258D608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hint="default" w:ascii="Symbol" w:hAnsi="Symbol"/>
        <w:color w:val="030083" w:themeColor="accent1"/>
      </w:rPr>
    </w:lvl>
  </w:abstractNum>
  <w:abstractNum w:abstractNumId="9" w15:restartNumberingAfterBreak="0">
    <w:nsid w:val="03A031FA"/>
    <w:multiLevelType w:val="hybridMultilevel"/>
    <w:tmpl w:val="054693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75AA4E4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4D3ACA"/>
    <w:multiLevelType w:val="hybridMultilevel"/>
    <w:tmpl w:val="AD26124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60171D"/>
    <w:multiLevelType w:val="hybridMultilevel"/>
    <w:tmpl w:val="DED63D44"/>
    <w:lvl w:ilvl="0" w:tplc="75D4A296">
      <w:start w:val="1"/>
      <w:numFmt w:val="bullet"/>
      <w:lvlText w:val=""/>
      <w:lvlJc w:val="left"/>
      <w:pPr>
        <w:ind w:left="284" w:hanging="284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16EB5AF1"/>
    <w:multiLevelType w:val="hybridMultilevel"/>
    <w:tmpl w:val="55CE41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C605C7"/>
    <w:multiLevelType w:val="hybridMultilevel"/>
    <w:tmpl w:val="63787F46"/>
    <w:lvl w:ilvl="0" w:tplc="75D4A296">
      <w:start w:val="1"/>
      <w:numFmt w:val="bullet"/>
      <w:lvlText w:val=""/>
      <w:lvlJc w:val="left"/>
      <w:pPr>
        <w:ind w:left="284" w:hanging="284"/>
      </w:pPr>
      <w:rPr>
        <w:rFonts w:hint="default" w:ascii="Symbol" w:hAnsi="Symbol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1F2E7156"/>
    <w:multiLevelType w:val="hybridMultilevel"/>
    <w:tmpl w:val="5B1216B8"/>
    <w:lvl w:ilvl="0" w:tplc="ADC851E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26F378C2"/>
    <w:multiLevelType w:val="multilevel"/>
    <w:tmpl w:val="ABD6D2E4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 w15:restartNumberingAfterBreak="0">
    <w:nsid w:val="28C25680"/>
    <w:multiLevelType w:val="hybridMultilevel"/>
    <w:tmpl w:val="DC901D42"/>
    <w:lvl w:ilvl="0" w:tplc="08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7" w15:restartNumberingAfterBreak="0">
    <w:nsid w:val="2B7866E9"/>
    <w:multiLevelType w:val="multilevel"/>
    <w:tmpl w:val="0809001D"/>
    <w:styleLink w:val="CurrentList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2C810A35"/>
    <w:multiLevelType w:val="hybridMultilevel"/>
    <w:tmpl w:val="865E69DA"/>
    <w:lvl w:ilvl="0" w:tplc="ADC851E2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9" w15:restartNumberingAfterBreak="0">
    <w:nsid w:val="2FB86835"/>
    <w:multiLevelType w:val="hybridMultilevel"/>
    <w:tmpl w:val="F698E554"/>
    <w:lvl w:ilvl="0" w:tplc="81BC9A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3172ED"/>
    <w:multiLevelType w:val="hybridMultilevel"/>
    <w:tmpl w:val="E1586BCC"/>
    <w:lvl w:ilvl="0" w:tplc="DCB224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965EA0"/>
    <w:multiLevelType w:val="multilevel"/>
    <w:tmpl w:val="0809001D"/>
    <w:styleLink w:val="CurrentList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38CD4555"/>
    <w:multiLevelType w:val="hybridMultilevel"/>
    <w:tmpl w:val="76B0D1DE"/>
    <w:lvl w:ilvl="0" w:tplc="85A0E068">
      <w:start w:val="1"/>
      <w:numFmt w:val="decimal"/>
      <w:pStyle w:val="ListNumber2"/>
      <w:lvlText w:val="%1."/>
      <w:lvlJc w:val="left"/>
      <w:pPr>
        <w:tabs>
          <w:tab w:val="num" w:pos="644"/>
        </w:tabs>
        <w:ind w:left="624" w:hanging="340"/>
      </w:pPr>
      <w:rPr>
        <w:rFonts w:hint="default"/>
        <w:b/>
        <w:i w:val="0"/>
        <w:color w:val="030083" w:themeColor="accen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5E5BCC"/>
    <w:multiLevelType w:val="hybridMultilevel"/>
    <w:tmpl w:val="A72025E4"/>
    <w:lvl w:ilvl="0" w:tplc="F354A562">
      <w:start w:val="1"/>
      <w:numFmt w:val="bullet"/>
      <w:pStyle w:val="BodyBulletedList"/>
      <w:lvlText w:val=""/>
      <w:lvlJc w:val="left"/>
      <w:pPr>
        <w:ind w:left="567" w:hanging="283"/>
      </w:pPr>
      <w:rPr>
        <w:rFonts w:hint="default" w:ascii="Symbol" w:hAnsi="Symbol"/>
        <w:color w:val="030083" w:themeColor="accent1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3AFF7F22"/>
    <w:multiLevelType w:val="hybridMultilevel"/>
    <w:tmpl w:val="FC6A32D4"/>
    <w:lvl w:ilvl="0" w:tplc="81BC9A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7A445C"/>
    <w:multiLevelType w:val="hybridMultilevel"/>
    <w:tmpl w:val="6A1C416C"/>
    <w:lvl w:ilvl="0" w:tplc="75D4A296">
      <w:start w:val="1"/>
      <w:numFmt w:val="bullet"/>
      <w:lvlText w:val=""/>
      <w:lvlJc w:val="left"/>
      <w:pPr>
        <w:ind w:left="284" w:hanging="284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4D8D5051"/>
    <w:multiLevelType w:val="multilevel"/>
    <w:tmpl w:val="393E6162"/>
    <w:styleLink w:val="CurrentList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EC2303D"/>
    <w:multiLevelType w:val="hybridMultilevel"/>
    <w:tmpl w:val="B9521100"/>
    <w:lvl w:ilvl="0" w:tplc="81BC9A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1C383C"/>
    <w:multiLevelType w:val="hybridMultilevel"/>
    <w:tmpl w:val="4726E50A"/>
    <w:lvl w:ilvl="0" w:tplc="ADC851E2">
      <w:start w:val="1"/>
      <w:numFmt w:val="bullet"/>
      <w:lvlText w:val=""/>
      <w:lvlJc w:val="left"/>
      <w:pPr>
        <w:ind w:left="284" w:hanging="284"/>
      </w:pPr>
      <w:rPr>
        <w:rFonts w:hint="default" w:ascii="Symbol" w:hAnsi="Symbol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53F05EAF"/>
    <w:multiLevelType w:val="hybridMultilevel"/>
    <w:tmpl w:val="516C20D6"/>
    <w:lvl w:ilvl="0" w:tplc="81BC9A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B1617F"/>
    <w:multiLevelType w:val="hybridMultilevel"/>
    <w:tmpl w:val="3CEA52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F25383"/>
    <w:multiLevelType w:val="hybridMultilevel"/>
    <w:tmpl w:val="2692F4F2"/>
    <w:lvl w:ilvl="0" w:tplc="81BC9A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DF6F75"/>
    <w:multiLevelType w:val="hybridMultilevel"/>
    <w:tmpl w:val="0BD40B5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EB7F5D"/>
    <w:multiLevelType w:val="hybridMultilevel"/>
    <w:tmpl w:val="D4426D74"/>
    <w:lvl w:ilvl="0" w:tplc="C6C2A9E8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F5529B"/>
    <w:multiLevelType w:val="multilevel"/>
    <w:tmpl w:val="DD5EDEE2"/>
    <w:styleLink w:val="CurrentList6"/>
    <w:lvl w:ilvl="0">
      <w:start w:val="1"/>
      <w:numFmt w:val="bullet"/>
      <w:lvlText w:val=""/>
      <w:lvlJc w:val="left"/>
      <w:pPr>
        <w:ind w:left="567" w:hanging="283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65D036C8"/>
    <w:multiLevelType w:val="multilevel"/>
    <w:tmpl w:val="4E822A9C"/>
    <w:styleLink w:val="CurrentList5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90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6" w15:restartNumberingAfterBreak="0">
    <w:nsid w:val="6A8D6E8F"/>
    <w:multiLevelType w:val="multilevel"/>
    <w:tmpl w:val="0809001D"/>
    <w:styleLink w:val="CurrentList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705B141B"/>
    <w:multiLevelType w:val="hybridMultilevel"/>
    <w:tmpl w:val="EE0266E8"/>
    <w:lvl w:ilvl="0" w:tplc="75D4A296">
      <w:start w:val="1"/>
      <w:numFmt w:val="bullet"/>
      <w:lvlText w:val=""/>
      <w:lvlJc w:val="left"/>
      <w:pPr>
        <w:ind w:left="284" w:hanging="284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 w15:restartNumberingAfterBreak="0">
    <w:nsid w:val="748319D6"/>
    <w:multiLevelType w:val="hybridMultilevel"/>
    <w:tmpl w:val="B428150C"/>
    <w:lvl w:ilvl="0" w:tplc="75D4A296">
      <w:start w:val="1"/>
      <w:numFmt w:val="bullet"/>
      <w:lvlText w:val=""/>
      <w:lvlJc w:val="left"/>
      <w:pPr>
        <w:ind w:left="284" w:hanging="284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 w15:restartNumberingAfterBreak="0">
    <w:nsid w:val="78A81903"/>
    <w:multiLevelType w:val="multilevel"/>
    <w:tmpl w:val="753C0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0" w15:restartNumberingAfterBreak="0">
    <w:nsid w:val="7EB8209D"/>
    <w:multiLevelType w:val="multilevel"/>
    <w:tmpl w:val="ABD6D2E4"/>
    <w:styleLink w:val="CurrentList2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1" w15:restartNumberingAfterBreak="0">
    <w:nsid w:val="7FD01672"/>
    <w:multiLevelType w:val="hybridMultilevel"/>
    <w:tmpl w:val="AD2612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8908486">
    <w:abstractNumId w:val="15"/>
  </w:num>
  <w:num w:numId="2" w16cid:durableId="890966164">
    <w:abstractNumId w:val="21"/>
  </w:num>
  <w:num w:numId="3" w16cid:durableId="1776317215">
    <w:abstractNumId w:val="40"/>
  </w:num>
  <w:num w:numId="4" w16cid:durableId="1534071080">
    <w:abstractNumId w:val="36"/>
  </w:num>
  <w:num w:numId="5" w16cid:durableId="1673219778">
    <w:abstractNumId w:val="17"/>
  </w:num>
  <w:num w:numId="6" w16cid:durableId="1200585890">
    <w:abstractNumId w:val="35"/>
  </w:num>
  <w:num w:numId="7" w16cid:durableId="1908228620">
    <w:abstractNumId w:val="23"/>
  </w:num>
  <w:num w:numId="8" w16cid:durableId="1147357831">
    <w:abstractNumId w:val="34"/>
  </w:num>
  <w:num w:numId="9" w16cid:durableId="2138376303">
    <w:abstractNumId w:val="8"/>
  </w:num>
  <w:num w:numId="10" w16cid:durableId="890652086">
    <w:abstractNumId w:val="6"/>
  </w:num>
  <w:num w:numId="11" w16cid:durableId="1984843452">
    <w:abstractNumId w:val="7"/>
  </w:num>
  <w:num w:numId="12" w16cid:durableId="409234298">
    <w:abstractNumId w:val="5"/>
  </w:num>
  <w:num w:numId="13" w16cid:durableId="821694913">
    <w:abstractNumId w:val="4"/>
  </w:num>
  <w:num w:numId="14" w16cid:durableId="1099133064">
    <w:abstractNumId w:val="3"/>
  </w:num>
  <w:num w:numId="15" w16cid:durableId="182520992">
    <w:abstractNumId w:val="2"/>
  </w:num>
  <w:num w:numId="16" w16cid:durableId="1546866121">
    <w:abstractNumId w:val="1"/>
  </w:num>
  <w:num w:numId="17" w16cid:durableId="2032950056">
    <w:abstractNumId w:val="0"/>
  </w:num>
  <w:num w:numId="18" w16cid:durableId="620888398">
    <w:abstractNumId w:val="22"/>
  </w:num>
  <w:num w:numId="19" w16cid:durableId="173418005">
    <w:abstractNumId w:val="26"/>
  </w:num>
  <w:num w:numId="20" w16cid:durableId="181164802">
    <w:abstractNumId w:val="28"/>
  </w:num>
  <w:num w:numId="21" w16cid:durableId="1705398770">
    <w:abstractNumId w:val="13"/>
  </w:num>
  <w:num w:numId="22" w16cid:durableId="881602498">
    <w:abstractNumId w:val="37"/>
  </w:num>
  <w:num w:numId="23" w16cid:durableId="156463920">
    <w:abstractNumId w:val="25"/>
  </w:num>
  <w:num w:numId="24" w16cid:durableId="1812669698">
    <w:abstractNumId w:val="11"/>
  </w:num>
  <w:num w:numId="25" w16cid:durableId="1072124832">
    <w:abstractNumId w:val="16"/>
  </w:num>
  <w:num w:numId="26" w16cid:durableId="28071360">
    <w:abstractNumId w:val="38"/>
  </w:num>
  <w:num w:numId="27" w16cid:durableId="509024134">
    <w:abstractNumId w:val="18"/>
  </w:num>
  <w:num w:numId="28" w16cid:durableId="474566187">
    <w:abstractNumId w:val="41"/>
  </w:num>
  <w:num w:numId="29" w16cid:durableId="1597324625">
    <w:abstractNumId w:val="12"/>
  </w:num>
  <w:num w:numId="30" w16cid:durableId="1760828359">
    <w:abstractNumId w:val="30"/>
  </w:num>
  <w:num w:numId="31" w16cid:durableId="1351758974">
    <w:abstractNumId w:val="32"/>
  </w:num>
  <w:num w:numId="32" w16cid:durableId="2112775992">
    <w:abstractNumId w:val="14"/>
  </w:num>
  <w:num w:numId="33" w16cid:durableId="136732069">
    <w:abstractNumId w:val="10"/>
  </w:num>
  <w:num w:numId="34" w16cid:durableId="1736780117">
    <w:abstractNumId w:val="33"/>
  </w:num>
  <w:num w:numId="35" w16cid:durableId="360663796">
    <w:abstractNumId w:val="33"/>
    <w:lvlOverride w:ilvl="0">
      <w:startOverride w:val="1"/>
    </w:lvlOverride>
  </w:num>
  <w:num w:numId="36" w16cid:durableId="149323254">
    <w:abstractNumId w:val="39"/>
  </w:num>
  <w:num w:numId="37" w16cid:durableId="76754448">
    <w:abstractNumId w:val="33"/>
    <w:lvlOverride w:ilvl="0">
      <w:startOverride w:val="1"/>
    </w:lvlOverride>
  </w:num>
  <w:num w:numId="38" w16cid:durableId="1324510261">
    <w:abstractNumId w:val="33"/>
    <w:lvlOverride w:ilvl="0">
      <w:startOverride w:val="1"/>
    </w:lvlOverride>
  </w:num>
  <w:num w:numId="39" w16cid:durableId="2033217419">
    <w:abstractNumId w:val="9"/>
  </w:num>
  <w:num w:numId="40" w16cid:durableId="854996409">
    <w:abstractNumId w:val="20"/>
  </w:num>
  <w:num w:numId="41" w16cid:durableId="1581862396">
    <w:abstractNumId w:val="20"/>
    <w:lvlOverride w:ilvl="0">
      <w:startOverride w:val="1"/>
    </w:lvlOverride>
  </w:num>
  <w:num w:numId="42" w16cid:durableId="974214718">
    <w:abstractNumId w:val="20"/>
    <w:lvlOverride w:ilvl="0">
      <w:startOverride w:val="1"/>
    </w:lvlOverride>
  </w:num>
  <w:num w:numId="43" w16cid:durableId="1515612524">
    <w:abstractNumId w:val="20"/>
    <w:lvlOverride w:ilvl="0">
      <w:startOverride w:val="1"/>
    </w:lvlOverride>
  </w:num>
  <w:num w:numId="44" w16cid:durableId="1079132441">
    <w:abstractNumId w:val="20"/>
    <w:lvlOverride w:ilvl="0">
      <w:startOverride w:val="1"/>
    </w:lvlOverride>
  </w:num>
  <w:num w:numId="45" w16cid:durableId="91367232">
    <w:abstractNumId w:val="19"/>
  </w:num>
  <w:num w:numId="46" w16cid:durableId="420034036">
    <w:abstractNumId w:val="19"/>
    <w:lvlOverride w:ilvl="0">
      <w:startOverride w:val="1"/>
    </w:lvlOverride>
  </w:num>
  <w:num w:numId="47" w16cid:durableId="533886828">
    <w:abstractNumId w:val="19"/>
    <w:lvlOverride w:ilvl="0">
      <w:startOverride w:val="1"/>
    </w:lvlOverride>
  </w:num>
  <w:num w:numId="48" w16cid:durableId="1909804652">
    <w:abstractNumId w:val="27"/>
  </w:num>
  <w:num w:numId="49" w16cid:durableId="544292876">
    <w:abstractNumId w:val="31"/>
  </w:num>
  <w:num w:numId="50" w16cid:durableId="1847209507">
    <w:abstractNumId w:val="24"/>
  </w:num>
  <w:num w:numId="51" w16cid:durableId="2084570814">
    <w:abstractNumId w:val="29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attachedTemplate r:id="rId1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5C1A"/>
    <w:rsid w:val="000175FA"/>
    <w:rsid w:val="000212CC"/>
    <w:rsid w:val="000272C0"/>
    <w:rsid w:val="00027675"/>
    <w:rsid w:val="00027B8E"/>
    <w:rsid w:val="00035D0D"/>
    <w:rsid w:val="00041F7C"/>
    <w:rsid w:val="00047E11"/>
    <w:rsid w:val="00051820"/>
    <w:rsid w:val="00052A11"/>
    <w:rsid w:val="000532DD"/>
    <w:rsid w:val="000618D8"/>
    <w:rsid w:val="00062725"/>
    <w:rsid w:val="00066B68"/>
    <w:rsid w:val="00075DAC"/>
    <w:rsid w:val="00077690"/>
    <w:rsid w:val="000853F0"/>
    <w:rsid w:val="00085C52"/>
    <w:rsid w:val="00086D24"/>
    <w:rsid w:val="00095C18"/>
    <w:rsid w:val="000A1CF3"/>
    <w:rsid w:val="000A34CC"/>
    <w:rsid w:val="000B1348"/>
    <w:rsid w:val="000D4351"/>
    <w:rsid w:val="000E1239"/>
    <w:rsid w:val="000E2C7F"/>
    <w:rsid w:val="000E664D"/>
    <w:rsid w:val="000F0A74"/>
    <w:rsid w:val="000F4F6F"/>
    <w:rsid w:val="001056C6"/>
    <w:rsid w:val="001103CE"/>
    <w:rsid w:val="001147E3"/>
    <w:rsid w:val="001167D3"/>
    <w:rsid w:val="00120B5E"/>
    <w:rsid w:val="00121BC5"/>
    <w:rsid w:val="00141964"/>
    <w:rsid w:val="00151747"/>
    <w:rsid w:val="001612E2"/>
    <w:rsid w:val="001647BE"/>
    <w:rsid w:val="00171235"/>
    <w:rsid w:val="00171BD9"/>
    <w:rsid w:val="00182E0E"/>
    <w:rsid w:val="00186576"/>
    <w:rsid w:val="001A6357"/>
    <w:rsid w:val="001B0D76"/>
    <w:rsid w:val="001B1387"/>
    <w:rsid w:val="001C0AED"/>
    <w:rsid w:val="001C0F1B"/>
    <w:rsid w:val="001C3CEF"/>
    <w:rsid w:val="001C489D"/>
    <w:rsid w:val="001C5376"/>
    <w:rsid w:val="001F0E0F"/>
    <w:rsid w:val="001F2F98"/>
    <w:rsid w:val="001F76B5"/>
    <w:rsid w:val="002122DB"/>
    <w:rsid w:val="00212845"/>
    <w:rsid w:val="00216500"/>
    <w:rsid w:val="002176A7"/>
    <w:rsid w:val="002201D7"/>
    <w:rsid w:val="002229F0"/>
    <w:rsid w:val="002426A1"/>
    <w:rsid w:val="00245E21"/>
    <w:rsid w:val="00247780"/>
    <w:rsid w:val="0025037B"/>
    <w:rsid w:val="002540F1"/>
    <w:rsid w:val="00257AA2"/>
    <w:rsid w:val="00266EEF"/>
    <w:rsid w:val="002714AE"/>
    <w:rsid w:val="002901F6"/>
    <w:rsid w:val="00290595"/>
    <w:rsid w:val="00290D5F"/>
    <w:rsid w:val="0029384D"/>
    <w:rsid w:val="00294028"/>
    <w:rsid w:val="00294680"/>
    <w:rsid w:val="002B2DCF"/>
    <w:rsid w:val="002D3356"/>
    <w:rsid w:val="002D662D"/>
    <w:rsid w:val="002D6A26"/>
    <w:rsid w:val="002E1B9C"/>
    <w:rsid w:val="002F0D7B"/>
    <w:rsid w:val="002F3745"/>
    <w:rsid w:val="00305D6E"/>
    <w:rsid w:val="00313FA9"/>
    <w:rsid w:val="00322F4E"/>
    <w:rsid w:val="003231B0"/>
    <w:rsid w:val="003311BC"/>
    <w:rsid w:val="00331885"/>
    <w:rsid w:val="00336048"/>
    <w:rsid w:val="003468E1"/>
    <w:rsid w:val="00347D42"/>
    <w:rsid w:val="003510E8"/>
    <w:rsid w:val="00352790"/>
    <w:rsid w:val="00356072"/>
    <w:rsid w:val="00356DAE"/>
    <w:rsid w:val="00361A6D"/>
    <w:rsid w:val="00367B10"/>
    <w:rsid w:val="00383625"/>
    <w:rsid w:val="00383839"/>
    <w:rsid w:val="00390D05"/>
    <w:rsid w:val="003B48CA"/>
    <w:rsid w:val="003B5C78"/>
    <w:rsid w:val="003C4C4E"/>
    <w:rsid w:val="003D03DD"/>
    <w:rsid w:val="003D38A3"/>
    <w:rsid w:val="003D6B5B"/>
    <w:rsid w:val="003D7C42"/>
    <w:rsid w:val="00403F23"/>
    <w:rsid w:val="0040709F"/>
    <w:rsid w:val="00415688"/>
    <w:rsid w:val="00417B06"/>
    <w:rsid w:val="0042174C"/>
    <w:rsid w:val="00426133"/>
    <w:rsid w:val="00426EA9"/>
    <w:rsid w:val="00431D9B"/>
    <w:rsid w:val="00434E09"/>
    <w:rsid w:val="004469E4"/>
    <w:rsid w:val="00451AF4"/>
    <w:rsid w:val="00452E10"/>
    <w:rsid w:val="0047737A"/>
    <w:rsid w:val="00483FF1"/>
    <w:rsid w:val="00484C9F"/>
    <w:rsid w:val="004921B5"/>
    <w:rsid w:val="00492B94"/>
    <w:rsid w:val="004A3C2A"/>
    <w:rsid w:val="004B4E0F"/>
    <w:rsid w:val="004B598F"/>
    <w:rsid w:val="004C762F"/>
    <w:rsid w:val="004D1731"/>
    <w:rsid w:val="004D1A24"/>
    <w:rsid w:val="004D2793"/>
    <w:rsid w:val="004D3588"/>
    <w:rsid w:val="004E08E2"/>
    <w:rsid w:val="00501743"/>
    <w:rsid w:val="00502852"/>
    <w:rsid w:val="00507D95"/>
    <w:rsid w:val="00516C93"/>
    <w:rsid w:val="00536ADD"/>
    <w:rsid w:val="005433A1"/>
    <w:rsid w:val="0054568C"/>
    <w:rsid w:val="00547EA7"/>
    <w:rsid w:val="00562067"/>
    <w:rsid w:val="00563C2F"/>
    <w:rsid w:val="0056467D"/>
    <w:rsid w:val="005717E2"/>
    <w:rsid w:val="00571DAA"/>
    <w:rsid w:val="00586167"/>
    <w:rsid w:val="005936A4"/>
    <w:rsid w:val="005A0867"/>
    <w:rsid w:val="005A4965"/>
    <w:rsid w:val="005D0C09"/>
    <w:rsid w:val="005E0024"/>
    <w:rsid w:val="006018FF"/>
    <w:rsid w:val="0060630B"/>
    <w:rsid w:val="00606857"/>
    <w:rsid w:val="006109A2"/>
    <w:rsid w:val="00617279"/>
    <w:rsid w:val="006202BC"/>
    <w:rsid w:val="00621660"/>
    <w:rsid w:val="00632476"/>
    <w:rsid w:val="00634D0C"/>
    <w:rsid w:val="00644DEA"/>
    <w:rsid w:val="006642F1"/>
    <w:rsid w:val="0066645B"/>
    <w:rsid w:val="00671BAF"/>
    <w:rsid w:val="006852F1"/>
    <w:rsid w:val="006858AA"/>
    <w:rsid w:val="00692E9E"/>
    <w:rsid w:val="006A1CE5"/>
    <w:rsid w:val="006A2860"/>
    <w:rsid w:val="006A3D4A"/>
    <w:rsid w:val="006A4AAA"/>
    <w:rsid w:val="006A4E1E"/>
    <w:rsid w:val="006A5581"/>
    <w:rsid w:val="006C1531"/>
    <w:rsid w:val="006C41D3"/>
    <w:rsid w:val="006D47DB"/>
    <w:rsid w:val="006D588E"/>
    <w:rsid w:val="006E6D03"/>
    <w:rsid w:val="006F41C2"/>
    <w:rsid w:val="00705358"/>
    <w:rsid w:val="0071425C"/>
    <w:rsid w:val="00717028"/>
    <w:rsid w:val="007312AE"/>
    <w:rsid w:val="00734686"/>
    <w:rsid w:val="0073530C"/>
    <w:rsid w:val="007450AC"/>
    <w:rsid w:val="007463BB"/>
    <w:rsid w:val="0075113E"/>
    <w:rsid w:val="00767AA5"/>
    <w:rsid w:val="007724DE"/>
    <w:rsid w:val="0077352C"/>
    <w:rsid w:val="007761D0"/>
    <w:rsid w:val="007773F4"/>
    <w:rsid w:val="007841BA"/>
    <w:rsid w:val="007848F4"/>
    <w:rsid w:val="00787802"/>
    <w:rsid w:val="007909C7"/>
    <w:rsid w:val="0079246A"/>
    <w:rsid w:val="0079282E"/>
    <w:rsid w:val="0079669D"/>
    <w:rsid w:val="007A0D57"/>
    <w:rsid w:val="007A1880"/>
    <w:rsid w:val="007A52B5"/>
    <w:rsid w:val="007A5C53"/>
    <w:rsid w:val="007C6219"/>
    <w:rsid w:val="007D1388"/>
    <w:rsid w:val="007D3DCD"/>
    <w:rsid w:val="007E1382"/>
    <w:rsid w:val="007E3336"/>
    <w:rsid w:val="007E3B2F"/>
    <w:rsid w:val="0082109F"/>
    <w:rsid w:val="00837177"/>
    <w:rsid w:val="00845A38"/>
    <w:rsid w:val="008509E4"/>
    <w:rsid w:val="008511DC"/>
    <w:rsid w:val="00855F76"/>
    <w:rsid w:val="00857CDA"/>
    <w:rsid w:val="00863241"/>
    <w:rsid w:val="00874216"/>
    <w:rsid w:val="00880F54"/>
    <w:rsid w:val="00884A87"/>
    <w:rsid w:val="0088534E"/>
    <w:rsid w:val="0088551A"/>
    <w:rsid w:val="0089265E"/>
    <w:rsid w:val="008A0FB4"/>
    <w:rsid w:val="008A30ED"/>
    <w:rsid w:val="008B4827"/>
    <w:rsid w:val="008B5E00"/>
    <w:rsid w:val="008C3FDC"/>
    <w:rsid w:val="008C6121"/>
    <w:rsid w:val="008F558B"/>
    <w:rsid w:val="008F5BB6"/>
    <w:rsid w:val="00902CDE"/>
    <w:rsid w:val="009125CB"/>
    <w:rsid w:val="00913F0F"/>
    <w:rsid w:val="00924B81"/>
    <w:rsid w:val="00925C1A"/>
    <w:rsid w:val="00941FC8"/>
    <w:rsid w:val="00944E73"/>
    <w:rsid w:val="00962ADF"/>
    <w:rsid w:val="00971393"/>
    <w:rsid w:val="00971CF7"/>
    <w:rsid w:val="00993F21"/>
    <w:rsid w:val="009A12D4"/>
    <w:rsid w:val="009A70AE"/>
    <w:rsid w:val="009B7DE6"/>
    <w:rsid w:val="009C2321"/>
    <w:rsid w:val="009C72A4"/>
    <w:rsid w:val="009D0DEE"/>
    <w:rsid w:val="009F3CD4"/>
    <w:rsid w:val="009F7DA1"/>
    <w:rsid w:val="00A013E6"/>
    <w:rsid w:val="00A02A53"/>
    <w:rsid w:val="00A151D4"/>
    <w:rsid w:val="00A15B74"/>
    <w:rsid w:val="00A251FA"/>
    <w:rsid w:val="00A37E25"/>
    <w:rsid w:val="00A4707C"/>
    <w:rsid w:val="00A472B4"/>
    <w:rsid w:val="00A55A65"/>
    <w:rsid w:val="00A567CC"/>
    <w:rsid w:val="00A614C4"/>
    <w:rsid w:val="00A66CFB"/>
    <w:rsid w:val="00A72564"/>
    <w:rsid w:val="00A7658F"/>
    <w:rsid w:val="00A82DB1"/>
    <w:rsid w:val="00A903A0"/>
    <w:rsid w:val="00A90936"/>
    <w:rsid w:val="00A971FF"/>
    <w:rsid w:val="00AA39CE"/>
    <w:rsid w:val="00AA6E67"/>
    <w:rsid w:val="00AB0332"/>
    <w:rsid w:val="00B06C89"/>
    <w:rsid w:val="00B07553"/>
    <w:rsid w:val="00B125A5"/>
    <w:rsid w:val="00B230D0"/>
    <w:rsid w:val="00B300C7"/>
    <w:rsid w:val="00B3336D"/>
    <w:rsid w:val="00B42C75"/>
    <w:rsid w:val="00B553E9"/>
    <w:rsid w:val="00B830BE"/>
    <w:rsid w:val="00B90D53"/>
    <w:rsid w:val="00B93E02"/>
    <w:rsid w:val="00BA3965"/>
    <w:rsid w:val="00BB0C81"/>
    <w:rsid w:val="00BB43A1"/>
    <w:rsid w:val="00BC2DE8"/>
    <w:rsid w:val="00BC3CE8"/>
    <w:rsid w:val="00BD0263"/>
    <w:rsid w:val="00BE01A9"/>
    <w:rsid w:val="00BE319F"/>
    <w:rsid w:val="00BE41F9"/>
    <w:rsid w:val="00BE4638"/>
    <w:rsid w:val="00BF4FDC"/>
    <w:rsid w:val="00C01B33"/>
    <w:rsid w:val="00C01C76"/>
    <w:rsid w:val="00C06B69"/>
    <w:rsid w:val="00C13582"/>
    <w:rsid w:val="00C272E3"/>
    <w:rsid w:val="00C33A98"/>
    <w:rsid w:val="00C34E4D"/>
    <w:rsid w:val="00C36479"/>
    <w:rsid w:val="00C5308B"/>
    <w:rsid w:val="00C605A9"/>
    <w:rsid w:val="00C621B4"/>
    <w:rsid w:val="00C62BF2"/>
    <w:rsid w:val="00C65C3A"/>
    <w:rsid w:val="00C76D62"/>
    <w:rsid w:val="00C86F22"/>
    <w:rsid w:val="00CA65AA"/>
    <w:rsid w:val="00CB5C2D"/>
    <w:rsid w:val="00CB5EAF"/>
    <w:rsid w:val="00CC02A9"/>
    <w:rsid w:val="00CC0317"/>
    <w:rsid w:val="00CD1A5E"/>
    <w:rsid w:val="00CE16DB"/>
    <w:rsid w:val="00CE544F"/>
    <w:rsid w:val="00CF1790"/>
    <w:rsid w:val="00CF4C5D"/>
    <w:rsid w:val="00CF6C04"/>
    <w:rsid w:val="00D011D7"/>
    <w:rsid w:val="00D06A9E"/>
    <w:rsid w:val="00D12195"/>
    <w:rsid w:val="00D2138E"/>
    <w:rsid w:val="00D4502D"/>
    <w:rsid w:val="00D644A1"/>
    <w:rsid w:val="00D73BB3"/>
    <w:rsid w:val="00D74634"/>
    <w:rsid w:val="00D81CDC"/>
    <w:rsid w:val="00D82E27"/>
    <w:rsid w:val="00D85CD9"/>
    <w:rsid w:val="00D86C03"/>
    <w:rsid w:val="00D901BB"/>
    <w:rsid w:val="00D90FD9"/>
    <w:rsid w:val="00DA6E77"/>
    <w:rsid w:val="00DB579B"/>
    <w:rsid w:val="00DB7DF2"/>
    <w:rsid w:val="00DD7274"/>
    <w:rsid w:val="00DE3F30"/>
    <w:rsid w:val="00DE4A9E"/>
    <w:rsid w:val="00DF3426"/>
    <w:rsid w:val="00E00887"/>
    <w:rsid w:val="00E0521A"/>
    <w:rsid w:val="00E078BD"/>
    <w:rsid w:val="00E07953"/>
    <w:rsid w:val="00E12742"/>
    <w:rsid w:val="00E134BC"/>
    <w:rsid w:val="00E13D15"/>
    <w:rsid w:val="00E15B47"/>
    <w:rsid w:val="00E17DA3"/>
    <w:rsid w:val="00E202DF"/>
    <w:rsid w:val="00E31474"/>
    <w:rsid w:val="00E35763"/>
    <w:rsid w:val="00E465A3"/>
    <w:rsid w:val="00E579F8"/>
    <w:rsid w:val="00E6673C"/>
    <w:rsid w:val="00E72BDD"/>
    <w:rsid w:val="00E85470"/>
    <w:rsid w:val="00E926B1"/>
    <w:rsid w:val="00EA2E19"/>
    <w:rsid w:val="00EB32A7"/>
    <w:rsid w:val="00EC0B55"/>
    <w:rsid w:val="00EC4548"/>
    <w:rsid w:val="00EC7599"/>
    <w:rsid w:val="00ED409B"/>
    <w:rsid w:val="00EE0706"/>
    <w:rsid w:val="00EE0E37"/>
    <w:rsid w:val="00EE2F6D"/>
    <w:rsid w:val="00EE56B2"/>
    <w:rsid w:val="00EF54C6"/>
    <w:rsid w:val="00EF6E3C"/>
    <w:rsid w:val="00F047B8"/>
    <w:rsid w:val="00F12FA7"/>
    <w:rsid w:val="00F20559"/>
    <w:rsid w:val="00F218F9"/>
    <w:rsid w:val="00F2279A"/>
    <w:rsid w:val="00F25905"/>
    <w:rsid w:val="00F32579"/>
    <w:rsid w:val="00F41BD9"/>
    <w:rsid w:val="00F47E1B"/>
    <w:rsid w:val="00F54697"/>
    <w:rsid w:val="00F549BD"/>
    <w:rsid w:val="00F6273E"/>
    <w:rsid w:val="00F712E2"/>
    <w:rsid w:val="00F94474"/>
    <w:rsid w:val="00FA4D70"/>
    <w:rsid w:val="00FA5703"/>
    <w:rsid w:val="00FB0097"/>
    <w:rsid w:val="00FB381C"/>
    <w:rsid w:val="00FC6E33"/>
    <w:rsid w:val="00FC7768"/>
    <w:rsid w:val="00FD0055"/>
    <w:rsid w:val="00FD0A76"/>
    <w:rsid w:val="00FD422C"/>
    <w:rsid w:val="00FD5BA3"/>
    <w:rsid w:val="00FE2407"/>
    <w:rsid w:val="00FE68EB"/>
    <w:rsid w:val="00FF699B"/>
    <w:rsid w:val="03ECA7B7"/>
    <w:rsid w:val="04A05DEF"/>
    <w:rsid w:val="0D47DDA9"/>
    <w:rsid w:val="0E7F76C4"/>
    <w:rsid w:val="0E7F76C4"/>
    <w:rsid w:val="10224A13"/>
    <w:rsid w:val="10EE11AF"/>
    <w:rsid w:val="1125ED78"/>
    <w:rsid w:val="112FECAA"/>
    <w:rsid w:val="1424699E"/>
    <w:rsid w:val="1B056139"/>
    <w:rsid w:val="1BF1FFB2"/>
    <w:rsid w:val="1BF26A9B"/>
    <w:rsid w:val="1C6589E5"/>
    <w:rsid w:val="1EE02FF5"/>
    <w:rsid w:val="1F06EED0"/>
    <w:rsid w:val="23D2667D"/>
    <w:rsid w:val="23FE9951"/>
    <w:rsid w:val="24487578"/>
    <w:rsid w:val="25B257AA"/>
    <w:rsid w:val="2C19AFA7"/>
    <w:rsid w:val="2DAD336C"/>
    <w:rsid w:val="30E1E198"/>
    <w:rsid w:val="344E640B"/>
    <w:rsid w:val="3778352E"/>
    <w:rsid w:val="3D732060"/>
    <w:rsid w:val="3E8FDCE1"/>
    <w:rsid w:val="4168F8CB"/>
    <w:rsid w:val="46290CBD"/>
    <w:rsid w:val="46F60B65"/>
    <w:rsid w:val="487EB578"/>
    <w:rsid w:val="48E3A258"/>
    <w:rsid w:val="5372460F"/>
    <w:rsid w:val="5A5FC6A9"/>
    <w:rsid w:val="5DB5B7AD"/>
    <w:rsid w:val="5DC9CC7A"/>
    <w:rsid w:val="5F86154E"/>
    <w:rsid w:val="6266A063"/>
    <w:rsid w:val="639EB883"/>
    <w:rsid w:val="6635E8EC"/>
    <w:rsid w:val="6635E8EC"/>
    <w:rsid w:val="668EFE91"/>
    <w:rsid w:val="668EFE91"/>
    <w:rsid w:val="6A6A136D"/>
    <w:rsid w:val="6C947D4F"/>
    <w:rsid w:val="713A49EB"/>
    <w:rsid w:val="74B8938E"/>
    <w:rsid w:val="7610113F"/>
    <w:rsid w:val="7793A1D9"/>
    <w:rsid w:val="7C881750"/>
    <w:rsid w:val="7D2E5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B567FF"/>
  <w15:chartTrackingRefBased/>
  <w15:docId w15:val="{267507C5-0ADA-814D-8ED0-3EF5185EE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/>
    <w:lsdException w:name="heading 7" w:uiPriority="9" w:semiHidden="1" w:unhideWhenUsed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 w:qFormat="1"/>
    <w:lsdException w:name="toc 2" w:uiPriority="39" w:semiHidden="1" w:unhideWhenUsed="1" w:qFormat="1"/>
    <w:lsdException w:name="toc 3" w:uiPriority="39" w:semiHidden="1" w:unhideWhenUsed="1" w:qFormat="1"/>
    <w:lsdException w:name="toc 4" w:uiPriority="39" w:semiHidden="1" w:unhideWhenUsed="1" w:qFormat="1"/>
    <w:lsdException w:name="toc 5" w:uiPriority="39" w:semiHidden="1" w:unhideWhenUsed="1" w:qFormat="1"/>
    <w:lsdException w:name="toc 6" w:uiPriority="39" w:semiHidden="1" w:unhideWhenUsed="1"/>
    <w:lsdException w:name="toc 7" w:uiPriority="39" w:semiHidden="1" w:unhideWhenUsed="1" w:qFormat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aliases w:val="Body"/>
    <w:qFormat/>
    <w:rsid w:val="006858AA"/>
    <w:pPr>
      <w:spacing w:before="40" w:after="80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3A98"/>
    <w:pPr>
      <w:spacing w:before="360"/>
      <w:outlineLvl w:val="0"/>
    </w:pPr>
    <w:rPr>
      <w:rFonts w:ascii="Arial" w:hAnsi="Arial"/>
      <w:b/>
      <w:bCs/>
      <w:color w:val="030083" w:themeColor="accent1"/>
      <w:sz w:val="36"/>
      <w:szCs w:val="50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047E11"/>
    <w:pPr>
      <w:spacing w:before="320"/>
      <w:outlineLvl w:val="1"/>
    </w:pPr>
    <w:rPr>
      <w:b/>
      <w:sz w:val="32"/>
      <w:szCs w:val="3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415688"/>
    <w:pPr>
      <w:spacing w:before="320"/>
      <w:outlineLvl w:val="2"/>
    </w:pPr>
    <w:rPr>
      <w:rFonts w:ascii="Arial" w:hAnsi="Arial" w:eastAsia="Times New Roman" w:cs="Times New Roman"/>
      <w:b/>
      <w:bCs/>
      <w:kern w:val="0"/>
      <w:sz w:val="30"/>
      <w:szCs w:val="32"/>
      <w:lang w:eastAsia="en-AU"/>
      <w14:ligatures w14:val="none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1C5376"/>
    <w:pPr>
      <w:spacing w:before="80" w:after="120"/>
      <w:outlineLvl w:val="3"/>
    </w:pPr>
    <w:rPr>
      <w:rFonts w:ascii="Arial" w:hAnsi="Arial" w:eastAsia="Times New Roman" w:cs="Times New Roman"/>
      <w:b/>
      <w:bCs/>
      <w:color w:val="030083" w:themeColor="accent1"/>
      <w:kern w:val="0"/>
      <w:sz w:val="22"/>
      <w:szCs w:val="22"/>
      <w:lang w:eastAsia="en-AU"/>
      <w14:ligatures w14:val="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15688"/>
    <w:pPr>
      <w:spacing w:before="120" w:after="0"/>
      <w:outlineLvl w:val="4"/>
    </w:pPr>
    <w:rPr>
      <w:rFonts w:ascii="Arial" w:hAnsi="Arial" w:eastAsia="Times New Roman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paragraph" w:styleId="Heading6">
    <w:name w:val="heading 6"/>
    <w:basedOn w:val="Heading5"/>
    <w:next w:val="Normal"/>
    <w:link w:val="Heading6Char"/>
    <w:uiPriority w:val="9"/>
    <w:unhideWhenUsed/>
    <w:rsid w:val="00141964"/>
    <w:pPr>
      <w:numPr>
        <w:ilvl w:val="5"/>
        <w:numId w:val="1"/>
      </w:numPr>
      <w:outlineLvl w:val="5"/>
    </w:pPr>
    <w:rPr>
      <w:color w:val="0400E2" w:themeColor="text1" w:themeTint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rsid w:val="00FD0055"/>
    <w:pPr>
      <w:keepNext/>
      <w:keepLines/>
      <w:numPr>
        <w:ilvl w:val="6"/>
        <w:numId w:val="1"/>
      </w:numPr>
      <w:outlineLvl w:val="6"/>
    </w:pPr>
    <w:rPr>
      <w:rFonts w:asciiTheme="majorHAnsi" w:hAnsiTheme="majorHAnsi" w:eastAsiaTheme="majorEastAsia" w:cstheme="majorBidi"/>
      <w:i/>
      <w:iCs/>
      <w:color w:val="010041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D0055"/>
    <w:pPr>
      <w:keepNext/>
      <w:keepLines/>
      <w:numPr>
        <w:ilvl w:val="7"/>
        <w:numId w:val="1"/>
      </w:numPr>
      <w:outlineLvl w:val="7"/>
    </w:pPr>
    <w:rPr>
      <w:rFonts w:asciiTheme="majorHAnsi" w:hAnsiTheme="majorHAnsi" w:eastAsiaTheme="majorEastAsia" w:cstheme="majorBidi"/>
      <w:color w:val="0300BC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D0055"/>
    <w:pPr>
      <w:keepNext/>
      <w:keepLines/>
      <w:numPr>
        <w:ilvl w:val="8"/>
        <w:numId w:val="1"/>
      </w:numPr>
      <w:outlineLvl w:val="8"/>
    </w:pPr>
    <w:rPr>
      <w:rFonts w:asciiTheme="majorHAnsi" w:hAnsiTheme="majorHAnsi" w:eastAsiaTheme="majorEastAsia" w:cstheme="majorBidi"/>
      <w:i/>
      <w:iCs/>
      <w:color w:val="0300BC" w:themeColor="text1" w:themeTint="D8"/>
      <w:sz w:val="21"/>
      <w:szCs w:val="21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7Char" w:customStyle="1">
    <w:name w:val="Heading 7 Char"/>
    <w:basedOn w:val="DefaultParagraphFont"/>
    <w:link w:val="Heading7"/>
    <w:uiPriority w:val="9"/>
    <w:semiHidden/>
    <w:rsid w:val="00FD0055"/>
    <w:rPr>
      <w:rFonts w:asciiTheme="majorHAnsi" w:hAnsiTheme="majorHAnsi" w:eastAsiaTheme="majorEastAsia" w:cstheme="majorBidi"/>
      <w:i/>
      <w:iCs/>
      <w:color w:val="010041" w:themeColor="accent1" w:themeShade="7F"/>
      <w:sz w:val="20"/>
      <w:szCs w:val="20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FD0055"/>
    <w:rPr>
      <w:rFonts w:asciiTheme="majorHAnsi" w:hAnsiTheme="majorHAnsi" w:eastAsiaTheme="majorEastAsia" w:cstheme="majorBidi"/>
      <w:color w:val="0300BC" w:themeColor="text1" w:themeTint="D8"/>
      <w:sz w:val="21"/>
      <w:szCs w:val="21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FD0055"/>
    <w:rPr>
      <w:rFonts w:asciiTheme="majorHAnsi" w:hAnsiTheme="majorHAnsi" w:eastAsiaTheme="majorEastAsia" w:cstheme="majorBidi"/>
      <w:i/>
      <w:iCs/>
      <w:color w:val="0300BC" w:themeColor="text1" w:themeTint="D8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1425C"/>
    <w:pPr>
      <w:tabs>
        <w:tab w:val="center" w:pos="4513"/>
        <w:tab w:val="right" w:pos="9026"/>
      </w:tabs>
    </w:pPr>
  </w:style>
  <w:style w:type="table" w:styleId="GridTable4-Accent4">
    <w:name w:val="Grid Table 4 Accent 4"/>
    <w:basedOn w:val="TableNormal"/>
    <w:uiPriority w:val="49"/>
    <w:rsid w:val="00C33A98"/>
    <w:tblPr>
      <w:tblStyleRowBandSize w:val="1"/>
      <w:tblStyleColBandSize w:val="1"/>
      <w:tblBorders>
        <w:top w:val="single" w:color="FCCC74" w:themeColor="accent4" w:themeTint="99" w:sz="4" w:space="0"/>
        <w:left w:val="single" w:color="FCCC74" w:themeColor="accent4" w:themeTint="99" w:sz="4" w:space="0"/>
        <w:bottom w:val="single" w:color="FCCC74" w:themeColor="accent4" w:themeTint="99" w:sz="4" w:space="0"/>
        <w:right w:val="single" w:color="FCCC74" w:themeColor="accent4" w:themeTint="99" w:sz="4" w:space="0"/>
        <w:insideH w:val="single" w:color="FCCC74" w:themeColor="accent4" w:themeTint="99" w:sz="4" w:space="0"/>
        <w:insideV w:val="single" w:color="FCCC74" w:themeColor="accent4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FAAB18" w:themeColor="accent4" w:sz="4" w:space="0"/>
          <w:left w:val="single" w:color="FAAB18" w:themeColor="accent4" w:sz="4" w:space="0"/>
          <w:bottom w:val="single" w:color="FAAB18" w:themeColor="accent4" w:sz="4" w:space="0"/>
          <w:right w:val="single" w:color="FAAB18" w:themeColor="accent4" w:sz="4" w:space="0"/>
          <w:insideH w:val="nil"/>
          <w:insideV w:val="nil"/>
        </w:tcBorders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color="FAAB18" w:themeColor="accent4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</w:style>
  <w:style w:type="table" w:styleId="DefaultTableRed" w:customStyle="1">
    <w:name w:val="Default Table Red"/>
    <w:basedOn w:val="TableNormal"/>
    <w:next w:val="TableNormal"/>
    <w:uiPriority w:val="59"/>
    <w:rsid w:val="009F3CD4"/>
    <w:rPr>
      <w:rFonts w:ascii="Arial" w:hAnsi="Arial" w:eastAsia="Times New Roman" w:cs="Times New Roman"/>
      <w:kern w:val="0"/>
      <w:szCs w:val="20"/>
      <w:lang w:eastAsia="en-AU"/>
      <w14:ligatures w14:val="none"/>
    </w:rPr>
    <w:tblPr>
      <w:tblStyleRowBandSize w:val="1"/>
      <w:tblBorders>
        <w:top w:val="single" w:color="B4B3FF" w:themeColor="text1" w:themeTint="33" w:sz="4" w:space="0"/>
        <w:left w:val="single" w:color="B4B3FF" w:themeColor="text1" w:themeTint="33" w:sz="4" w:space="0"/>
        <w:bottom w:val="single" w:color="B4B3FF" w:themeColor="text1" w:themeTint="33" w:sz="4" w:space="0"/>
        <w:right w:val="single" w:color="B4B3FF" w:themeColor="text1" w:themeTint="33" w:sz="4" w:space="0"/>
        <w:insideH w:val="single" w:color="B4B3FF" w:themeColor="text1" w:themeTint="33" w:sz="4" w:space="0"/>
        <w:insideV w:val="single" w:color="B4B3FF" w:themeColor="text1" w:themeTint="33" w:sz="4" w:space="0"/>
      </w:tblBorders>
    </w:tblPr>
    <w:tblStylePr w:type="firstRow">
      <w:rPr>
        <w:rFonts w:ascii="Arial" w:hAnsi="Arial"/>
        <w:b/>
        <w:i w:val="0"/>
        <w:color w:val="FFFFFF" w:themeColor="background1"/>
        <w:sz w:val="24"/>
      </w:rPr>
      <w:tblPr/>
      <w:tcPr>
        <w:tcBorders>
          <w:top w:val="single" w:color="030083" w:themeColor="accent1" w:sz="4" w:space="0"/>
          <w:left w:val="single" w:color="030083" w:themeColor="accent1" w:sz="4" w:space="0"/>
          <w:bottom w:val="single" w:color="030083" w:themeColor="accent1" w:sz="4" w:space="0"/>
          <w:right w:val="single" w:color="030083" w:themeColor="accent1" w:sz="4" w:space="0"/>
          <w:insideH w:val="nil"/>
          <w:insideV w:val="nil"/>
          <w:tl2br w:val="nil"/>
          <w:tr2bl w:val="nil"/>
        </w:tcBorders>
        <w:shd w:val="clear" w:color="auto" w:fill="030083" w:themeFill="accent1"/>
      </w:tcPr>
    </w:tblStylePr>
    <w:tblStylePr w:type="lastRow">
      <w:tblPr/>
      <w:tcPr>
        <w:tcBorders>
          <w:top w:val="single" w:color="999999" w:themeColor="text2" w:themeTint="66" w:sz="4" w:space="0"/>
          <w:left w:val="single" w:color="999999" w:themeColor="text2" w:themeTint="66" w:sz="4" w:space="0"/>
          <w:bottom w:val="single" w:color="999999" w:themeColor="text2" w:themeTint="66" w:sz="4" w:space="0"/>
          <w:right w:val="single" w:color="999999" w:themeColor="text2" w:themeTint="66" w:sz="4" w:space="0"/>
        </w:tcBorders>
      </w:tcPr>
    </w:tblStylePr>
    <w:tblStylePr w:type="band1Horz">
      <w:tblPr/>
      <w:tcPr>
        <w:shd w:val="clear" w:color="auto" w:fill="F2F2F2" w:themeFill="background2" w:themeFillShade="F2"/>
      </w:tcPr>
    </w:tblStylePr>
    <w:tblStylePr w:type="band2Horz">
      <w:tblPr/>
      <w:tcPr>
        <w:shd w:val="clear" w:color="auto" w:fill="FFFFFF" w:themeFill="background1"/>
      </w:tcPr>
    </w:tblStylePr>
  </w:style>
  <w:style w:type="character" w:styleId="PageNumber">
    <w:name w:val="page number"/>
    <w:basedOn w:val="DefaultParagraphFont"/>
    <w:uiPriority w:val="99"/>
    <w:semiHidden/>
    <w:unhideWhenUsed/>
    <w:rsid w:val="006D47DB"/>
  </w:style>
  <w:style w:type="paragraph" w:styleId="Subtitle">
    <w:name w:val="Subtitle"/>
    <w:basedOn w:val="Normal"/>
    <w:next w:val="Normal"/>
    <w:link w:val="SubtitleChar"/>
    <w:uiPriority w:val="11"/>
    <w:rsid w:val="00BB43A1"/>
    <w:pPr>
      <w:numPr>
        <w:ilvl w:val="1"/>
      </w:numPr>
      <w:spacing w:after="160"/>
      <w:ind w:left="-142" w:firstLine="142"/>
    </w:pPr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Hyperlink">
    <w:name w:val="Hyperlink"/>
    <w:uiPriority w:val="99"/>
    <w:qFormat/>
    <w:rsid w:val="00D06A9E"/>
    <w:rPr>
      <w:color w:val="147A8D"/>
      <w:u w:val="single"/>
    </w:rPr>
  </w:style>
  <w:style w:type="paragraph" w:styleId="ListParagraph">
    <w:name w:val="List Paragraph"/>
    <w:basedOn w:val="Normal"/>
    <w:uiPriority w:val="34"/>
    <w:rsid w:val="00586167"/>
    <w:pPr>
      <w:ind w:left="720"/>
    </w:pPr>
    <w:rPr>
      <w:rFonts w:ascii="Arial" w:hAnsi="Arial" w:eastAsia="Calibri" w:cs="Times New Roman"/>
      <w:kern w:val="0"/>
      <w:szCs w:val="22"/>
      <w14:ligatures w14:val="none"/>
    </w:rPr>
  </w:style>
  <w:style w:type="paragraph" w:styleId="NoSpacing">
    <w:name w:val="No Spacing"/>
    <w:link w:val="NoSpacingChar"/>
    <w:uiPriority w:val="1"/>
    <w:qFormat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styleId="NoSpacingChar" w:customStyle="1">
    <w:name w:val="No Spacing Char"/>
    <w:basedOn w:val="DefaultParagraphFont"/>
    <w:link w:val="NoSpacing"/>
    <w:uiPriority w:val="1"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styleId="HeaderChar" w:customStyle="1">
    <w:name w:val="Header Char"/>
    <w:basedOn w:val="DefaultParagraphFont"/>
    <w:link w:val="Header"/>
    <w:uiPriority w:val="99"/>
    <w:rsid w:val="0071425C"/>
  </w:style>
  <w:style w:type="paragraph" w:styleId="FooterRight" w:customStyle="1">
    <w:name w:val="Footer Right"/>
    <w:basedOn w:val="Normal"/>
    <w:rsid w:val="0071425C"/>
    <w:pPr>
      <w:ind w:right="-106"/>
      <w:jc w:val="right"/>
    </w:pPr>
    <w:rPr>
      <w:b/>
      <w:bCs/>
      <w:sz w:val="14"/>
      <w:szCs w:val="14"/>
    </w:rPr>
  </w:style>
  <w:style w:type="character" w:styleId="Heading1Char" w:customStyle="1">
    <w:name w:val="Heading 1 Char"/>
    <w:basedOn w:val="DefaultParagraphFont"/>
    <w:link w:val="Heading1"/>
    <w:uiPriority w:val="9"/>
    <w:rsid w:val="00C33A98"/>
    <w:rPr>
      <w:rFonts w:ascii="Arial" w:hAnsi="Arial"/>
      <w:b/>
      <w:bCs/>
      <w:color w:val="030083" w:themeColor="accent1"/>
      <w:sz w:val="36"/>
      <w:szCs w:val="50"/>
    </w:rPr>
  </w:style>
  <w:style w:type="character" w:styleId="Heading2Char" w:customStyle="1">
    <w:name w:val="Heading 2 Char"/>
    <w:basedOn w:val="DefaultParagraphFont"/>
    <w:link w:val="Heading2"/>
    <w:uiPriority w:val="9"/>
    <w:rsid w:val="00047E11"/>
    <w:rPr>
      <w:b/>
      <w:color w:val="030083" w:themeColor="text1"/>
      <w:sz w:val="32"/>
      <w:szCs w:val="36"/>
    </w:rPr>
  </w:style>
  <w:style w:type="character" w:styleId="Heading3Char" w:customStyle="1">
    <w:name w:val="Heading 3 Char"/>
    <w:basedOn w:val="DefaultParagraphFont"/>
    <w:link w:val="Heading3"/>
    <w:uiPriority w:val="9"/>
    <w:rsid w:val="00415688"/>
    <w:rPr>
      <w:rFonts w:ascii="Arial" w:hAnsi="Arial" w:eastAsia="Times New Roman" w:cs="Times New Roman"/>
      <w:b/>
      <w:bCs/>
      <w:kern w:val="0"/>
      <w:sz w:val="30"/>
      <w:szCs w:val="32"/>
      <w:lang w:eastAsia="en-AU"/>
      <w14:ligatures w14:val="none"/>
    </w:rPr>
  </w:style>
  <w:style w:type="character" w:styleId="Heading4Char" w:customStyle="1">
    <w:name w:val="Heading 4 Char"/>
    <w:basedOn w:val="DefaultParagraphFont"/>
    <w:link w:val="Heading4"/>
    <w:uiPriority w:val="9"/>
    <w:rsid w:val="001C5376"/>
    <w:rPr>
      <w:rFonts w:ascii="Arial" w:hAnsi="Arial" w:eastAsia="Times New Roman" w:cs="Times New Roman"/>
      <w:b/>
      <w:bCs/>
      <w:color w:val="030083" w:themeColor="accent1"/>
      <w:kern w:val="0"/>
      <w:sz w:val="22"/>
      <w:szCs w:val="22"/>
      <w:lang w:eastAsia="en-AU"/>
      <w14:ligatures w14:val="none"/>
    </w:rPr>
  </w:style>
  <w:style w:type="character" w:styleId="Heading5Char" w:customStyle="1">
    <w:name w:val="Heading 5 Char"/>
    <w:basedOn w:val="DefaultParagraphFont"/>
    <w:link w:val="Heading5"/>
    <w:uiPriority w:val="9"/>
    <w:rsid w:val="00415688"/>
    <w:rPr>
      <w:rFonts w:ascii="Arial" w:hAnsi="Arial" w:eastAsia="Times New Roman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character" w:styleId="Heading6Char" w:customStyle="1">
    <w:name w:val="Heading 6 Char"/>
    <w:basedOn w:val="DefaultParagraphFont"/>
    <w:link w:val="Heading6"/>
    <w:uiPriority w:val="9"/>
    <w:rsid w:val="00141964"/>
    <w:rPr>
      <w:rFonts w:ascii="Arial" w:hAnsi="Arial" w:eastAsia="Times New Roman" w:cs="Times New Roman"/>
      <w:b/>
      <w:bCs/>
      <w:color w:val="0400E2" w:themeColor="text1" w:themeTint="BF"/>
      <w:kern w:val="0"/>
      <w:sz w:val="16"/>
      <w:szCs w:val="16"/>
      <w:lang w:eastAsia="en-AU"/>
      <w14:ligatures w14:val="none"/>
    </w:rPr>
  </w:style>
  <w:style w:type="character" w:styleId="SubtleEmphasis">
    <w:name w:val="Subtle Emphasis"/>
    <w:basedOn w:val="DefaultParagraphFont"/>
    <w:uiPriority w:val="19"/>
    <w:rsid w:val="00571DAA"/>
    <w:rPr>
      <w:rFonts w:ascii="Arial" w:hAnsi="Arial"/>
      <w:i/>
      <w:iCs/>
      <w:color w:val="0400E2" w:themeColor="text1" w:themeTint="BF"/>
      <w:sz w:val="22"/>
    </w:rPr>
  </w:style>
  <w:style w:type="character" w:styleId="Emphasis">
    <w:name w:val="Emphasis"/>
    <w:uiPriority w:val="20"/>
    <w:qFormat/>
    <w:rsid w:val="009125CB"/>
    <w:rPr>
      <w:rFonts w:ascii="Arial" w:hAnsi="Arial"/>
      <w:b/>
    </w:rPr>
  </w:style>
  <w:style w:type="character" w:styleId="IntenseEmphasis">
    <w:name w:val="Intense Emphasis"/>
    <w:basedOn w:val="DefaultParagraphFont"/>
    <w:uiPriority w:val="21"/>
    <w:qFormat/>
    <w:rsid w:val="00571DAA"/>
    <w:rPr>
      <w:rFonts w:ascii="Arial" w:hAnsi="Arial"/>
      <w:i/>
      <w:iCs/>
      <w:color w:val="030083" w:themeColor="accent1"/>
      <w:sz w:val="22"/>
    </w:rPr>
  </w:style>
  <w:style w:type="paragraph" w:styleId="Quote">
    <w:name w:val="Quote"/>
    <w:next w:val="Normal"/>
    <w:link w:val="QuoteChar"/>
    <w:autoRedefine/>
    <w:uiPriority w:val="29"/>
    <w:qFormat/>
    <w:rsid w:val="008B4827"/>
    <w:pPr>
      <w:spacing w:before="240" w:after="360"/>
      <w:ind w:left="567" w:right="532"/>
      <w:jc w:val="center"/>
    </w:pPr>
    <w:rPr>
      <w:rFonts w:ascii="Arial" w:hAnsi="Arial" w:eastAsia="Times New Roman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styleId="QuoteChar" w:customStyle="1">
    <w:name w:val="Quote Char"/>
    <w:basedOn w:val="DefaultParagraphFont"/>
    <w:link w:val="Quote"/>
    <w:uiPriority w:val="29"/>
    <w:rsid w:val="008B4827"/>
    <w:rPr>
      <w:rFonts w:ascii="Arial" w:hAnsi="Arial" w:eastAsia="Times New Roman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2201D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77352C"/>
    <w:pPr>
      <w:keepNext/>
      <w:keepLines/>
      <w:spacing w:before="240" w:after="240" w:line="259" w:lineRule="auto"/>
      <w:outlineLvl w:val="9"/>
    </w:pPr>
    <w:rPr>
      <w:rFonts w:eastAsiaTheme="majorEastAsia" w:cstheme="majorBidi"/>
      <w:bCs w:val="0"/>
      <w:kern w:val="0"/>
      <w:sz w:val="60"/>
      <w:szCs w:val="32"/>
      <w:lang w:val="en-US"/>
      <w14:ligatures w14:val="none"/>
    </w:rPr>
  </w:style>
  <w:style w:type="paragraph" w:styleId="TOC1">
    <w:name w:val="toc 1"/>
    <w:basedOn w:val="Heading2"/>
    <w:next w:val="Heading2"/>
    <w:uiPriority w:val="39"/>
    <w:unhideWhenUsed/>
    <w:qFormat/>
    <w:rsid w:val="0077352C"/>
    <w:pPr>
      <w:spacing w:before="240" w:after="120"/>
      <w:outlineLvl w:val="9"/>
    </w:pPr>
    <w:rPr>
      <w:rFonts w:cstheme="minorHAnsi"/>
      <w:bCs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77352C"/>
    <w:pPr>
      <w:spacing w:before="120" w:after="120"/>
      <w:ind w:left="198"/>
    </w:pPr>
    <w:rPr>
      <w:rFonts w:cstheme="minorHAnsi"/>
      <w:bCs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77352C"/>
    <w:pPr>
      <w:spacing w:before="120" w:after="120"/>
      <w:ind w:left="403"/>
    </w:pPr>
    <w:rPr>
      <w:rFonts w:cstheme="minorHAnsi"/>
    </w:rPr>
  </w:style>
  <w:style w:type="paragraph" w:styleId="TOC4">
    <w:name w:val="toc 4"/>
    <w:basedOn w:val="Normal"/>
    <w:next w:val="Normal"/>
    <w:autoRedefine/>
    <w:uiPriority w:val="39"/>
    <w:unhideWhenUsed/>
    <w:qFormat/>
    <w:rsid w:val="0077352C"/>
    <w:pPr>
      <w:spacing w:before="120" w:after="120"/>
      <w:ind w:left="601"/>
    </w:pPr>
    <w:rPr>
      <w:rFonts w:cstheme="minorHAnsi"/>
    </w:rPr>
  </w:style>
  <w:style w:type="paragraph" w:styleId="TOC5">
    <w:name w:val="toc 5"/>
    <w:basedOn w:val="Normal"/>
    <w:next w:val="Normal"/>
    <w:autoRedefine/>
    <w:uiPriority w:val="39"/>
    <w:unhideWhenUsed/>
    <w:qFormat/>
    <w:rsid w:val="0077352C"/>
    <w:pPr>
      <w:spacing w:before="120" w:after="120"/>
      <w:ind w:left="799"/>
    </w:pPr>
    <w:rPr>
      <w:rFonts w:cstheme="minorHAnsi"/>
    </w:rPr>
  </w:style>
  <w:style w:type="character" w:styleId="SubtitleChar" w:customStyle="1">
    <w:name w:val="Subtitle Char"/>
    <w:basedOn w:val="DefaultParagraphFont"/>
    <w:link w:val="Subtitle"/>
    <w:uiPriority w:val="11"/>
    <w:rsid w:val="00BB43A1"/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SubtleReference">
    <w:name w:val="Subtle Reference"/>
    <w:uiPriority w:val="31"/>
    <w:qFormat/>
    <w:rsid w:val="00AB0332"/>
    <w:rPr>
      <w:color w:val="030083" w:themeColor="text1"/>
    </w:rPr>
  </w:style>
  <w:style w:type="paragraph" w:styleId="DocumentHeading" w:customStyle="1">
    <w:name w:val="Document Heading"/>
    <w:basedOn w:val="Normal"/>
    <w:next w:val="Normal"/>
    <w:autoRedefine/>
    <w:qFormat/>
    <w:rsid w:val="00D4502D"/>
    <w:pPr>
      <w:spacing w:before="2000" w:line="1200" w:lineRule="exact"/>
      <w:ind w:right="2942"/>
    </w:pPr>
    <w:rPr>
      <w:rFonts w:ascii="Arial" w:hAnsi="Arial" w:cs="Arial"/>
      <w:b/>
      <w:bCs/>
      <w:color w:val="030083" w:themeColor="accent1"/>
      <w:sz w:val="100"/>
      <w:szCs w:val="100"/>
    </w:rPr>
  </w:style>
  <w:style w:type="table" w:styleId="TableGridLight">
    <w:name w:val="Grid Table Light"/>
    <w:basedOn w:val="TableNormal"/>
    <w:uiPriority w:val="40"/>
    <w:rsid w:val="00336048"/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table" w:styleId="PlainTable1">
    <w:name w:val="Plain Table 1"/>
    <w:basedOn w:val="TableNormal"/>
    <w:uiPriority w:val="41"/>
    <w:rsid w:val="00336048"/>
    <w:tblPr>
      <w:tblStyleRowBandSize w:val="1"/>
      <w:tblStyleColBandSize w:val="1"/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color="BFBFBF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5">
    <w:name w:val="Grid Table 1 Light Accent 5"/>
    <w:basedOn w:val="TableNormal"/>
    <w:uiPriority w:val="46"/>
    <w:rsid w:val="00336048"/>
    <w:tblPr>
      <w:tblStyleRowBandSize w:val="1"/>
      <w:tblStyleColBandSize w:val="1"/>
      <w:tblBorders>
        <w:top w:val="single" w:color="D3D4D5" w:themeColor="accent5" w:themeTint="66" w:sz="4" w:space="0"/>
        <w:left w:val="single" w:color="D3D4D5" w:themeColor="accent5" w:themeTint="66" w:sz="4" w:space="0"/>
        <w:bottom w:val="single" w:color="D3D4D5" w:themeColor="accent5" w:themeTint="66" w:sz="4" w:space="0"/>
        <w:right w:val="single" w:color="D3D4D5" w:themeColor="accent5" w:themeTint="66" w:sz="4" w:space="0"/>
        <w:insideH w:val="single" w:color="D3D4D5" w:themeColor="accent5" w:themeTint="66" w:sz="4" w:space="0"/>
        <w:insideV w:val="single" w:color="D3D4D5" w:themeColor="accent5" w:themeTint="66" w:sz="4" w:space="0"/>
      </w:tblBorders>
    </w:tblPr>
    <w:tblStylePr w:type="firstRow">
      <w:rPr>
        <w:b/>
        <w:bCs/>
      </w:rPr>
      <w:tblPr/>
      <w:tcPr>
        <w:tcBorders>
          <w:bottom w:val="single" w:color="BEBFC0" w:themeColor="accent5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BEBFC0" w:themeColor="accent5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4">
    <w:name w:val="Plain Table 4"/>
    <w:basedOn w:val="TableNormal"/>
    <w:uiPriority w:val="44"/>
    <w:rsid w:val="00336048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ListTable4-Accent1">
    <w:name w:val="List Table 4 Accent 1"/>
    <w:basedOn w:val="TableNormal"/>
    <w:uiPriority w:val="49"/>
    <w:rsid w:val="00336048"/>
    <w:tblPr>
      <w:tblStyleRowBandSize w:val="1"/>
      <w:tblStyleColBandSize w:val="1"/>
      <w:tblBorders>
        <w:top w:val="single" w:color="1F1BFF" w:themeColor="accent1" w:themeTint="99" w:sz="4" w:space="0"/>
        <w:left w:val="single" w:color="1F1BFF" w:themeColor="accent1" w:themeTint="99" w:sz="4" w:space="0"/>
        <w:bottom w:val="single" w:color="1F1BFF" w:themeColor="accent1" w:themeTint="99" w:sz="4" w:space="0"/>
        <w:right w:val="single" w:color="1F1BFF" w:themeColor="accent1" w:themeTint="99" w:sz="4" w:space="0"/>
        <w:insideH w:val="single" w:color="1F1BFF" w:themeColor="accen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030083" w:themeColor="accent1" w:sz="4" w:space="0"/>
          <w:left w:val="single" w:color="030083" w:themeColor="accent1" w:sz="4" w:space="0"/>
          <w:bottom w:val="single" w:color="030083" w:themeColor="accent1" w:sz="4" w:space="0"/>
          <w:right w:val="single" w:color="030083" w:themeColor="accent1" w:sz="4" w:space="0"/>
          <w:insideH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color="1F1BFF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336048"/>
    <w:rPr>
      <w:color w:val="6D6F71" w:themeColor="accent5" w:themeShade="BF"/>
    </w:rPr>
    <w:tblPr>
      <w:tblStyleRowBandSize w:val="1"/>
      <w:tblStyleColBandSize w:val="1"/>
      <w:tblBorders>
        <w:top w:val="single" w:color="939597" w:themeColor="accent5" w:sz="4" w:space="0"/>
        <w:bottom w:val="single" w:color="939597" w:themeColor="accent5" w:sz="4" w:space="0"/>
      </w:tblBorders>
    </w:tblPr>
    <w:tblStylePr w:type="firstRow">
      <w:rPr>
        <w:b/>
        <w:bCs/>
      </w:rPr>
      <w:tblPr/>
      <w:tcPr>
        <w:tcBorders>
          <w:bottom w:val="single" w:color="939597" w:themeColor="accent5" w:sz="4" w:space="0"/>
        </w:tcBorders>
      </w:tcPr>
    </w:tblStylePr>
    <w:tblStylePr w:type="lastRow">
      <w:rPr>
        <w:b/>
        <w:bCs/>
      </w:rPr>
      <w:tblPr/>
      <w:tcPr>
        <w:tcBorders>
          <w:top w:val="double" w:color="939597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ListTable7Colorful-Accent4">
    <w:name w:val="List Table 7 Colorful Accent 4"/>
    <w:basedOn w:val="TableNormal"/>
    <w:uiPriority w:val="52"/>
    <w:rsid w:val="00336048"/>
    <w:rPr>
      <w:color w:val="C88304" w:themeColor="accent4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FAAB18" w:themeColor="accent4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FAAB18" w:themeColor="accent4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FAAB18" w:themeColor="accent4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FAAB18" w:themeColor="accent4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336048"/>
    <w:rPr>
      <w:color w:val="BE4B00" w:themeColor="accent3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FE6601" w:themeColor="accent3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FE6601" w:themeColor="accent3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FE6601" w:themeColor="accent3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FE6601" w:themeColor="accent3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2F0D7B"/>
    <w:tblPr>
      <w:tblStyleRowBandSize w:val="1"/>
      <w:tblStyleColBandSize w:val="1"/>
      <w:tblBorders>
        <w:top w:val="single" w:color="FAAB18" w:themeColor="accent4" w:sz="4" w:space="0"/>
        <w:left w:val="single" w:color="FAAB18" w:themeColor="accent4" w:sz="4" w:space="0"/>
        <w:bottom w:val="single" w:color="FAAB18" w:themeColor="accent4" w:sz="4" w:space="0"/>
        <w:right w:val="single" w:color="FAAB18" w:themeColor="accent4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color="FAAB18" w:themeColor="accent4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FAAB18" w:themeColor="accent4" w:sz="4" w:space="0"/>
          <w:right w:val="single" w:color="FAAB18" w:themeColor="accent4" w:sz="4" w:space="0"/>
        </w:tcBorders>
      </w:tcPr>
    </w:tblStylePr>
    <w:tblStylePr w:type="band1Horz">
      <w:tblPr/>
      <w:tcPr>
        <w:tcBorders>
          <w:top w:val="single" w:color="FAAB18" w:themeColor="accent4" w:sz="4" w:space="0"/>
          <w:bottom w:val="single" w:color="FAAB18" w:themeColor="accent4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FAAB18" w:themeColor="accent4" w:sz="4" w:space="0"/>
          <w:left w:val="nil"/>
        </w:tcBorders>
      </w:tcPr>
    </w:tblStylePr>
    <w:tblStylePr w:type="swCell">
      <w:tblPr/>
      <w:tcPr>
        <w:tcBorders>
          <w:top w:val="double" w:color="FAAB18" w:themeColor="accent4" w:sz="4" w:space="0"/>
          <w:right w:val="nil"/>
        </w:tcBorders>
      </w:tcPr>
    </w:tblStylePr>
  </w:style>
  <w:style w:type="paragraph" w:styleId="TableRows" w:customStyle="1">
    <w:name w:val="Table Rows"/>
    <w:autoRedefine/>
    <w:qFormat/>
    <w:rsid w:val="005717E2"/>
    <w:pPr>
      <w:spacing w:before="60" w:after="60"/>
      <w:mirrorIndents/>
    </w:pPr>
    <w:rPr>
      <w:rFonts w:ascii="Arial" w:hAnsi="Arial" w:eastAsia="Times New Roman" w:cs="Times New Roman"/>
      <w:bCs/>
      <w:color w:val="000000" w:themeColor="text2"/>
      <w:kern w:val="0"/>
      <w:sz w:val="16"/>
      <w:szCs w:val="16"/>
      <w:lang w:eastAsia="en-AU"/>
      <w14:ligatures w14:val="none"/>
    </w:rPr>
  </w:style>
  <w:style w:type="table" w:styleId="ListTable3-Accent2">
    <w:name w:val="List Table 3 Accent 2"/>
    <w:basedOn w:val="TableNormal"/>
    <w:uiPriority w:val="48"/>
    <w:rsid w:val="00403F23"/>
    <w:tblPr>
      <w:tblStyleRowBandSize w:val="1"/>
      <w:tblStyleColBandSize w:val="1"/>
      <w:tblBorders>
        <w:top w:val="single" w:color="0041CF" w:themeColor="accent2" w:sz="4" w:space="0"/>
        <w:left w:val="single" w:color="0041CF" w:themeColor="accent2" w:sz="4" w:space="0"/>
        <w:bottom w:val="single" w:color="0041CF" w:themeColor="accent2" w:sz="4" w:space="0"/>
        <w:right w:val="single" w:color="0041CF" w:themeColor="accent2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41CF" w:themeFill="accent2"/>
      </w:tcPr>
    </w:tblStylePr>
    <w:tblStylePr w:type="lastRow">
      <w:rPr>
        <w:b/>
        <w:bCs/>
      </w:rPr>
      <w:tblPr/>
      <w:tcPr>
        <w:tcBorders>
          <w:top w:val="double" w:color="0041CF" w:themeColor="accent2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0041CF" w:themeColor="accent2" w:sz="4" w:space="0"/>
          <w:right w:val="single" w:color="0041CF" w:themeColor="accent2" w:sz="4" w:space="0"/>
        </w:tcBorders>
      </w:tcPr>
    </w:tblStylePr>
    <w:tblStylePr w:type="band1Horz">
      <w:tblPr/>
      <w:tcPr>
        <w:tcBorders>
          <w:top w:val="single" w:color="0041CF" w:themeColor="accent2" w:sz="4" w:space="0"/>
          <w:bottom w:val="single" w:color="0041CF" w:themeColor="accent2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0041CF" w:themeColor="accent2" w:sz="4" w:space="0"/>
          <w:left w:val="nil"/>
        </w:tcBorders>
      </w:tcPr>
    </w:tblStylePr>
    <w:tblStylePr w:type="swCell">
      <w:tblPr/>
      <w:tcPr>
        <w:tcBorders>
          <w:top w:val="double" w:color="0041CF" w:themeColor="accent2" w:sz="4" w:space="0"/>
          <w:right w:val="nil"/>
        </w:tcBorders>
      </w:tcPr>
    </w:tblStylePr>
  </w:style>
  <w:style w:type="paragraph" w:styleId="TableHeadings" w:customStyle="1">
    <w:name w:val="Table Headings"/>
    <w:autoRedefine/>
    <w:qFormat/>
    <w:rsid w:val="00415688"/>
    <w:pPr>
      <w:spacing w:before="80" w:after="80"/>
      <w:ind w:right="-35"/>
    </w:pPr>
    <w:rPr>
      <w:rFonts w:ascii="Arial" w:hAnsi="Arial" w:eastAsia="Times New Roman" w:cs="Arial"/>
      <w:bCs/>
      <w:color w:val="FFFFFF" w:themeColor="background1"/>
      <w:kern w:val="0"/>
      <w:sz w:val="20"/>
      <w:szCs w:val="20"/>
      <w:lang w:eastAsia="en-AU"/>
      <w14:ligatures w14:val="none"/>
    </w:rPr>
  </w:style>
  <w:style w:type="paragraph" w:styleId="FooterMiddle" w:customStyle="1">
    <w:name w:val="Footer Middle"/>
    <w:basedOn w:val="Normal"/>
    <w:rsid w:val="0071425C"/>
    <w:pPr>
      <w:jc w:val="center"/>
    </w:pPr>
    <w:rPr>
      <w:sz w:val="14"/>
      <w:szCs w:val="14"/>
    </w:rPr>
  </w:style>
  <w:style w:type="paragraph" w:styleId="FooterLeft" w:customStyle="1">
    <w:name w:val="Footer Left"/>
    <w:basedOn w:val="Normal"/>
    <w:rsid w:val="0071425C"/>
    <w:rPr>
      <w:sz w:val="14"/>
      <w:szCs w:val="14"/>
    </w:rPr>
  </w:style>
  <w:style w:type="paragraph" w:styleId="Footer">
    <w:name w:val="footer"/>
    <w:basedOn w:val="Normal"/>
    <w:link w:val="FooterChar"/>
    <w:uiPriority w:val="99"/>
    <w:unhideWhenUsed/>
    <w:rsid w:val="0071425C"/>
    <w:pPr>
      <w:tabs>
        <w:tab w:val="center" w:pos="4513"/>
        <w:tab w:val="right" w:pos="9026"/>
      </w:tabs>
    </w:pPr>
  </w:style>
  <w:style w:type="character" w:styleId="FooterChar" w:customStyle="1">
    <w:name w:val="Footer Char"/>
    <w:basedOn w:val="DefaultParagraphFont"/>
    <w:link w:val="Footer"/>
    <w:uiPriority w:val="99"/>
    <w:rsid w:val="0071425C"/>
  </w:style>
  <w:style w:type="numbering" w:styleId="CurrentList1" w:customStyle="1">
    <w:name w:val="Current List1"/>
    <w:uiPriority w:val="99"/>
    <w:rsid w:val="001103CE"/>
    <w:pPr>
      <w:numPr>
        <w:numId w:val="2"/>
      </w:numPr>
    </w:pPr>
  </w:style>
  <w:style w:type="numbering" w:styleId="CurrentList2" w:customStyle="1">
    <w:name w:val="Current List2"/>
    <w:uiPriority w:val="99"/>
    <w:rsid w:val="001103CE"/>
    <w:pPr>
      <w:numPr>
        <w:numId w:val="3"/>
      </w:numPr>
    </w:pPr>
  </w:style>
  <w:style w:type="numbering" w:styleId="CurrentList3" w:customStyle="1">
    <w:name w:val="Current List3"/>
    <w:uiPriority w:val="99"/>
    <w:rsid w:val="001103CE"/>
    <w:pPr>
      <w:numPr>
        <w:numId w:val="4"/>
      </w:numPr>
    </w:pPr>
  </w:style>
  <w:style w:type="numbering" w:styleId="CurrentList4" w:customStyle="1">
    <w:name w:val="Current List4"/>
    <w:uiPriority w:val="99"/>
    <w:rsid w:val="001103CE"/>
    <w:pPr>
      <w:numPr>
        <w:numId w:val="5"/>
      </w:numPr>
    </w:pPr>
  </w:style>
  <w:style w:type="numbering" w:styleId="CurrentList5" w:customStyle="1">
    <w:name w:val="Current List5"/>
    <w:uiPriority w:val="99"/>
    <w:rsid w:val="001103CE"/>
    <w:pPr>
      <w:numPr>
        <w:numId w:val="6"/>
      </w:numPr>
    </w:pPr>
  </w:style>
  <w:style w:type="paragraph" w:styleId="BodyBulletedList" w:customStyle="1">
    <w:name w:val="Body Bulleted List"/>
    <w:basedOn w:val="ListParagraph"/>
    <w:qFormat/>
    <w:rsid w:val="003231B0"/>
    <w:pPr>
      <w:numPr>
        <w:numId w:val="7"/>
      </w:numPr>
      <w:spacing w:after="43"/>
      <w:ind w:left="284" w:right="397" w:hanging="284"/>
    </w:pPr>
    <w:rPr>
      <w:bCs/>
    </w:rPr>
  </w:style>
  <w:style w:type="table" w:styleId="ListTable2-Accent6">
    <w:name w:val="List Table 2 Accent 6"/>
    <w:basedOn w:val="TableNormal"/>
    <w:uiPriority w:val="47"/>
    <w:rsid w:val="00403F23"/>
    <w:tblPr>
      <w:tblStyleRowBandSize w:val="1"/>
      <w:tblStyleColBandSize w:val="1"/>
      <w:tblBorders>
        <w:top w:val="single" w:color="666666" w:themeColor="accent6" w:themeTint="99" w:sz="4" w:space="0"/>
        <w:bottom w:val="single" w:color="666666" w:themeColor="accent6" w:themeTint="99" w:sz="4" w:space="0"/>
        <w:insideH w:val="single" w:color="666666" w:themeColor="accent6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ListTable3-Accent1">
    <w:name w:val="List Table 3 Accent 1"/>
    <w:basedOn w:val="TableNormal"/>
    <w:uiPriority w:val="48"/>
    <w:rsid w:val="00403F23"/>
    <w:tblPr>
      <w:tblStyleRowBandSize w:val="1"/>
      <w:tblStyleColBandSize w:val="1"/>
      <w:tblBorders>
        <w:top w:val="single" w:color="030083" w:themeColor="accent1" w:sz="4" w:space="0"/>
        <w:left w:val="single" w:color="030083" w:themeColor="accent1" w:sz="4" w:space="0"/>
        <w:bottom w:val="single" w:color="030083" w:themeColor="accent1" w:sz="4" w:space="0"/>
        <w:right w:val="single" w:color="030083" w:themeColor="accent1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color="030083" w:themeColor="accent1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030083" w:themeColor="accent1" w:sz="4" w:space="0"/>
          <w:right w:val="single" w:color="030083" w:themeColor="accent1" w:sz="4" w:space="0"/>
        </w:tcBorders>
      </w:tcPr>
    </w:tblStylePr>
    <w:tblStylePr w:type="band1Horz">
      <w:tblPr/>
      <w:tcPr>
        <w:tcBorders>
          <w:top w:val="single" w:color="030083" w:themeColor="accent1" w:sz="4" w:space="0"/>
          <w:bottom w:val="single" w:color="030083" w:themeColor="accent1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030083" w:themeColor="accent1" w:sz="4" w:space="0"/>
          <w:left w:val="nil"/>
        </w:tcBorders>
      </w:tcPr>
    </w:tblStylePr>
    <w:tblStylePr w:type="swCell">
      <w:tblPr/>
      <w:tcPr>
        <w:tcBorders>
          <w:top w:val="double" w:color="030083" w:themeColor="accent1" w:sz="4" w:space="0"/>
          <w:right w:val="nil"/>
        </w:tcBorders>
      </w:tcPr>
    </w:tblStylePr>
  </w:style>
  <w:style w:type="table" w:styleId="GridTable4-Accent3">
    <w:name w:val="Grid Table 4 Accent 3"/>
    <w:basedOn w:val="TableNormal"/>
    <w:uiPriority w:val="49"/>
    <w:rsid w:val="00403F23"/>
    <w:tblPr>
      <w:tblStyleRowBandSize w:val="1"/>
      <w:tblStyleColBandSize w:val="1"/>
      <w:tblBorders>
        <w:top w:val="single" w:color="FEA266" w:themeColor="accent3" w:themeTint="99" w:sz="4" w:space="0"/>
        <w:left w:val="single" w:color="FEA266" w:themeColor="accent3" w:themeTint="99" w:sz="4" w:space="0"/>
        <w:bottom w:val="single" w:color="FEA266" w:themeColor="accent3" w:themeTint="99" w:sz="4" w:space="0"/>
        <w:right w:val="single" w:color="FEA266" w:themeColor="accent3" w:themeTint="99" w:sz="4" w:space="0"/>
        <w:insideH w:val="single" w:color="FEA266" w:themeColor="accent3" w:themeTint="99" w:sz="4" w:space="0"/>
        <w:insideV w:val="single" w:color="FEA266" w:themeColor="accent3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FE6601" w:themeColor="accent3" w:sz="4" w:space="0"/>
          <w:left w:val="single" w:color="FE6601" w:themeColor="accent3" w:sz="4" w:space="0"/>
          <w:bottom w:val="single" w:color="FE6601" w:themeColor="accent3" w:sz="4" w:space="0"/>
          <w:right w:val="single" w:color="FE6601" w:themeColor="accent3" w:sz="4" w:space="0"/>
          <w:insideH w:val="nil"/>
          <w:insideV w:val="nil"/>
        </w:tcBorders>
        <w:shd w:val="clear" w:color="auto" w:fill="FE6601" w:themeFill="accent3"/>
      </w:tcPr>
    </w:tblStylePr>
    <w:tblStylePr w:type="lastRow">
      <w:rPr>
        <w:b/>
        <w:bCs/>
      </w:rPr>
      <w:tblPr/>
      <w:tcPr>
        <w:tcBorders>
          <w:top w:val="double" w:color="FE6601" w:themeColor="accent3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</w:style>
  <w:style w:type="table" w:styleId="GridTable4-Accent5">
    <w:name w:val="Grid Table 4 Accent 5"/>
    <w:basedOn w:val="TableNormal"/>
    <w:uiPriority w:val="49"/>
    <w:rsid w:val="00403F23"/>
    <w:tblPr>
      <w:tblStyleRowBandSize w:val="1"/>
      <w:tblStyleColBandSize w:val="1"/>
      <w:tblBorders>
        <w:top w:val="single" w:color="BEBFC0" w:themeColor="accent5" w:themeTint="99" w:sz="4" w:space="0"/>
        <w:left w:val="single" w:color="BEBFC0" w:themeColor="accent5" w:themeTint="99" w:sz="4" w:space="0"/>
        <w:bottom w:val="single" w:color="BEBFC0" w:themeColor="accent5" w:themeTint="99" w:sz="4" w:space="0"/>
        <w:right w:val="single" w:color="BEBFC0" w:themeColor="accent5" w:themeTint="99" w:sz="4" w:space="0"/>
        <w:insideH w:val="single" w:color="BEBFC0" w:themeColor="accent5" w:themeTint="99" w:sz="4" w:space="0"/>
        <w:insideV w:val="single" w:color="BEBFC0" w:themeColor="accent5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939597" w:themeColor="accent5" w:sz="4" w:space="0"/>
          <w:left w:val="single" w:color="939597" w:themeColor="accent5" w:sz="4" w:space="0"/>
          <w:bottom w:val="single" w:color="939597" w:themeColor="accent5" w:sz="4" w:space="0"/>
          <w:right w:val="single" w:color="939597" w:themeColor="accent5" w:sz="4" w:space="0"/>
          <w:insideH w:val="nil"/>
          <w:insideV w:val="nil"/>
        </w:tcBorders>
        <w:shd w:val="clear" w:color="auto" w:fill="939597" w:themeFill="accent5"/>
      </w:tcPr>
    </w:tblStylePr>
    <w:tblStylePr w:type="lastRow">
      <w:rPr>
        <w:b/>
        <w:bCs/>
      </w:rPr>
      <w:tblPr/>
      <w:tcPr>
        <w:tcBorders>
          <w:top w:val="double" w:color="939597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03F23"/>
    <w:tblPr>
      <w:tblStyleRowBandSize w:val="1"/>
      <w:tblStyleColBandSize w:val="1"/>
      <w:tblBorders>
        <w:top w:val="single" w:color="666666" w:themeColor="accent6" w:themeTint="99" w:sz="4" w:space="0"/>
        <w:left w:val="single" w:color="666666" w:themeColor="accent6" w:themeTint="99" w:sz="4" w:space="0"/>
        <w:bottom w:val="single" w:color="666666" w:themeColor="accent6" w:themeTint="99" w:sz="4" w:space="0"/>
        <w:right w:val="single" w:color="666666" w:themeColor="accent6" w:themeTint="99" w:sz="4" w:space="0"/>
        <w:insideH w:val="single" w:color="666666" w:themeColor="accent6" w:themeTint="99" w:sz="4" w:space="0"/>
        <w:insideV w:val="single" w:color="666666" w:themeColor="accent6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  <w:insideH w:val="nil"/>
          <w:insideV w:val="nil"/>
        </w:tcBorders>
        <w:shd w:val="clear" w:color="auto" w:fill="000000" w:themeFill="accent6"/>
      </w:tcPr>
    </w:tblStylePr>
    <w:tblStylePr w:type="lastRow">
      <w:rPr>
        <w:b/>
        <w:bCs/>
      </w:rPr>
      <w:tblPr/>
      <w:tcPr>
        <w:tcBorders>
          <w:top w:val="double" w:color="000000" w:themeColor="accent6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GridTable1Light-Accent3">
    <w:name w:val="Grid Table 1 Light Accent 3"/>
    <w:basedOn w:val="TableNormal"/>
    <w:uiPriority w:val="46"/>
    <w:rsid w:val="00403F23"/>
    <w:tblPr>
      <w:tblStyleRowBandSize w:val="1"/>
      <w:tblStyleColBandSize w:val="1"/>
      <w:tblBorders>
        <w:top w:val="single" w:color="FEC199" w:themeColor="accent3" w:themeTint="66" w:sz="4" w:space="0"/>
        <w:left w:val="single" w:color="FEC199" w:themeColor="accent3" w:themeTint="66" w:sz="4" w:space="0"/>
        <w:bottom w:val="single" w:color="FEC199" w:themeColor="accent3" w:themeTint="66" w:sz="4" w:space="0"/>
        <w:right w:val="single" w:color="FEC199" w:themeColor="accent3" w:themeTint="66" w:sz="4" w:space="0"/>
        <w:insideH w:val="single" w:color="FEC199" w:themeColor="accent3" w:themeTint="66" w:sz="4" w:space="0"/>
        <w:insideV w:val="single" w:color="FEC199" w:themeColor="accent3" w:themeTint="66" w:sz="4" w:space="0"/>
      </w:tblBorders>
    </w:tblPr>
    <w:tblStylePr w:type="firstRow">
      <w:rPr>
        <w:b/>
        <w:bCs/>
      </w:rPr>
      <w:tblPr/>
      <w:tcPr>
        <w:tcBorders>
          <w:bottom w:val="single" w:color="FEA266" w:themeColor="accent3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FEA266" w:themeColor="accent3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aliases w:val="Default Table"/>
    <w:basedOn w:val="TableNormal"/>
    <w:uiPriority w:val="49"/>
    <w:rsid w:val="00403F23"/>
    <w:tblPr>
      <w:tblStyleRowBandSize w:val="1"/>
      <w:tblStyleColBandSize w:val="1"/>
      <w:tblBorders>
        <w:top w:val="single" w:color="1F1BFF" w:themeColor="accent1" w:themeTint="99" w:sz="4" w:space="0"/>
        <w:left w:val="single" w:color="1F1BFF" w:themeColor="accent1" w:themeTint="99" w:sz="4" w:space="0"/>
        <w:bottom w:val="single" w:color="1F1BFF" w:themeColor="accent1" w:themeTint="99" w:sz="4" w:space="0"/>
        <w:right w:val="single" w:color="1F1BFF" w:themeColor="accent1" w:themeTint="99" w:sz="4" w:space="0"/>
        <w:insideH w:val="single" w:color="1F1BFF" w:themeColor="accent1" w:themeTint="99" w:sz="4" w:space="0"/>
        <w:insideV w:val="single" w:color="1F1BFF" w:themeColor="accen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030083" w:themeColor="accent1" w:sz="4" w:space="0"/>
          <w:left w:val="single" w:color="030083" w:themeColor="accent1" w:sz="4" w:space="0"/>
          <w:bottom w:val="single" w:color="030083" w:themeColor="accent1" w:sz="4" w:space="0"/>
          <w:right w:val="single" w:color="030083" w:themeColor="accent1" w:sz="4" w:space="0"/>
          <w:insideH w:val="nil"/>
          <w:insideV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color="030083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PlainTable2">
    <w:name w:val="Plain Table 2"/>
    <w:basedOn w:val="TableNormal"/>
    <w:uiPriority w:val="42"/>
    <w:rsid w:val="00403F23"/>
    <w:tblPr>
      <w:tblStyleRowBandSize w:val="1"/>
      <w:tblStyleColBandSize w:val="1"/>
      <w:tblBorders>
        <w:top w:val="single" w:color="4440FF" w:themeColor="text1" w:themeTint="80" w:sz="4" w:space="0"/>
        <w:bottom w:val="single" w:color="4440FF" w:themeColor="text1" w:themeTint="80" w:sz="4" w:space="0"/>
      </w:tblBorders>
    </w:tblPr>
    <w:tblStylePr w:type="firstRow">
      <w:rPr>
        <w:b/>
        <w:bCs/>
      </w:rPr>
      <w:tblPr/>
      <w:tcPr>
        <w:tcBorders>
          <w:bottom w:val="single" w:color="4440FF" w:themeColor="text1" w:themeTint="80" w:sz="4" w:space="0"/>
        </w:tcBorders>
      </w:tcPr>
    </w:tblStylePr>
    <w:tblStylePr w:type="lastRow">
      <w:rPr>
        <w:b/>
        <w:bCs/>
      </w:rPr>
      <w:tblPr/>
      <w:tcPr>
        <w:tcBorders>
          <w:top w:val="single" w:color="4440FF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color="4440FF" w:themeColor="text1" w:themeTint="80" w:sz="4" w:space="0"/>
          <w:right w:val="single" w:color="4440FF" w:themeColor="text1" w:themeTint="80" w:sz="4" w:space="0"/>
        </w:tcBorders>
      </w:tcPr>
    </w:tblStylePr>
    <w:tblStylePr w:type="band2Vert">
      <w:tblPr/>
      <w:tcPr>
        <w:tcBorders>
          <w:left w:val="single" w:color="4440FF" w:themeColor="text1" w:themeTint="80" w:sz="4" w:space="0"/>
          <w:right w:val="single" w:color="4440FF" w:themeColor="text1" w:themeTint="80" w:sz="4" w:space="0"/>
        </w:tcBorders>
      </w:tcPr>
    </w:tblStylePr>
    <w:tblStylePr w:type="band1Horz">
      <w:tblPr/>
      <w:tcPr>
        <w:tcBorders>
          <w:top w:val="single" w:color="4440FF" w:themeColor="text1" w:themeTint="80" w:sz="4" w:space="0"/>
          <w:bottom w:val="single" w:color="4440FF" w:themeColor="text1" w:themeTint="80" w:sz="4" w:space="0"/>
        </w:tcBorders>
      </w:tcPr>
    </w:tblStylePr>
  </w:style>
  <w:style w:type="table" w:styleId="DefaultTableBlack" w:customStyle="1">
    <w:name w:val="Default Table Black"/>
    <w:basedOn w:val="TableNormal"/>
    <w:uiPriority w:val="99"/>
    <w:rsid w:val="009F3CD4"/>
    <w:tblPr>
      <w:tblStyleRowBandSize w:val="1"/>
      <w:tblBorders>
        <w:top w:val="single" w:color="B4B3FF" w:themeColor="text1" w:themeTint="33" w:sz="4" w:space="0"/>
        <w:left w:val="single" w:color="B4B3FF" w:themeColor="text1" w:themeTint="33" w:sz="4" w:space="0"/>
        <w:bottom w:val="single" w:color="B4B3FF" w:themeColor="text1" w:themeTint="33" w:sz="4" w:space="0"/>
        <w:right w:val="single" w:color="B4B3FF" w:themeColor="text1" w:themeTint="33" w:sz="4" w:space="0"/>
        <w:insideH w:val="single" w:color="B4B3FF" w:themeColor="text1" w:themeTint="33" w:sz="4" w:space="0"/>
        <w:insideV w:val="single" w:color="B4B3FF" w:themeColor="text1" w:themeTint="33" w:sz="4" w:space="0"/>
      </w:tblBorders>
    </w:tblPr>
    <w:tcPr>
      <w:shd w:val="clear" w:color="auto" w:fill="auto"/>
    </w:tcPr>
    <w:tblStylePr w:type="firstRow">
      <w:rPr>
        <w:rFonts w:ascii="Arial" w:hAnsi="Arial"/>
        <w:b/>
        <w:sz w:val="24"/>
      </w:rPr>
      <w:tblPr/>
      <w:tcPr>
        <w:shd w:val="clear" w:color="auto" w:fill="030083" w:themeFill="text1"/>
      </w:tcPr>
    </w:tblStylePr>
    <w:tblStylePr w:type="band1Horz">
      <w:tblPr/>
      <w:tcPr>
        <w:shd w:val="clear" w:color="auto" w:fill="F2F2F2" w:themeFill="background2" w:themeFillShade="F2"/>
      </w:tcPr>
    </w:tblStylePr>
  </w:style>
  <w:style w:type="table" w:styleId="TableGrid">
    <w:name w:val="Table Grid"/>
    <w:basedOn w:val="TableNormal"/>
    <w:rsid w:val="00403F23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numbering" w:styleId="CurrentList6" w:customStyle="1">
    <w:name w:val="Current List6"/>
    <w:uiPriority w:val="99"/>
    <w:rsid w:val="00434E09"/>
    <w:pPr>
      <w:numPr>
        <w:numId w:val="8"/>
      </w:numPr>
    </w:pPr>
  </w:style>
  <w:style w:type="paragraph" w:styleId="ContainedTitleRed" w:customStyle="1">
    <w:name w:val="Contained Title Red"/>
    <w:basedOn w:val="Normal"/>
    <w:next w:val="Normal"/>
    <w:qFormat/>
    <w:rsid w:val="00D81CDC"/>
    <w:pPr>
      <w:spacing w:before="120" w:after="120"/>
    </w:pPr>
    <w:rPr>
      <w:b/>
      <w:bCs/>
      <w:color w:val="FFFFFF" w:themeColor="background2"/>
    </w:rPr>
  </w:style>
  <w:style w:type="character" w:styleId="Strong">
    <w:name w:val="Strong"/>
    <w:basedOn w:val="DefaultParagraphFont"/>
    <w:uiPriority w:val="22"/>
    <w:qFormat/>
    <w:rsid w:val="00047E11"/>
    <w:rPr>
      <w:b/>
      <w:bCs/>
    </w:rPr>
  </w:style>
  <w:style w:type="table" w:styleId="QUOTEStyle1" w:customStyle="1">
    <w:name w:val="QUOTE Style 1"/>
    <w:basedOn w:val="TableNormal"/>
    <w:uiPriority w:val="99"/>
    <w:rsid w:val="008B4827"/>
    <w:pPr>
      <w:spacing w:before="360" w:after="360"/>
      <w:ind w:left="284" w:right="227"/>
      <w:jc w:val="center"/>
    </w:pPr>
    <w:rPr>
      <w:b/>
      <w:i/>
      <w:color w:val="030083" w:themeColor="text1"/>
    </w:rPr>
    <w:tblPr>
      <w:tblCellMar>
        <w:top w:w="142" w:type="dxa"/>
        <w:bottom w:w="142" w:type="dxa"/>
      </w:tblCellMar>
    </w:tblPr>
    <w:trPr>
      <w:cantSplit/>
    </w:trPr>
    <w:tcPr>
      <w:shd w:val="clear" w:color="auto" w:fill="CCCCCC" w:themeFill="text2" w:themeFillTint="33"/>
    </w:tcPr>
  </w:style>
  <w:style w:type="table" w:styleId="QUOTEStyle2" w:customStyle="1">
    <w:name w:val="QUOTE Style 2"/>
    <w:basedOn w:val="TableNormal"/>
    <w:uiPriority w:val="99"/>
    <w:rsid w:val="008B4827"/>
    <w:pPr>
      <w:spacing w:before="240" w:after="240"/>
      <w:ind w:left="284" w:right="284"/>
      <w:jc w:val="center"/>
    </w:pPr>
    <w:rPr>
      <w:b/>
      <w:i/>
      <w:color w:val="030083" w:themeColor="text1"/>
    </w:rPr>
    <w:tblPr>
      <w:tblBorders>
        <w:left w:val="single" w:color="030083" w:themeColor="accent1" w:sz="48" w:space="0"/>
      </w:tblBorders>
      <w:tblCellMar>
        <w:top w:w="142" w:type="dxa"/>
        <w:bottom w:w="142" w:type="dxa"/>
      </w:tblCellMar>
    </w:tblPr>
    <w:tcPr>
      <w:shd w:val="clear" w:color="auto" w:fill="CCCCCC" w:themeFill="text2" w:themeFillTint="33"/>
    </w:tcPr>
  </w:style>
  <w:style w:type="table" w:styleId="QUOTEStyle3" w:customStyle="1">
    <w:name w:val="QUOTE Style 3"/>
    <w:basedOn w:val="TableNormal"/>
    <w:uiPriority w:val="99"/>
    <w:rsid w:val="00C33A98"/>
    <w:rPr>
      <w:rFonts w:cs="Times New Roman (Body CS)"/>
      <w:b/>
      <w:i/>
      <w:color w:val="030083" w:themeColor="accent1"/>
    </w:rPr>
    <w:tblPr>
      <w:tblBorders>
        <w:left w:val="single" w:color="030083" w:themeColor="accent1" w:sz="48" w:space="0"/>
      </w:tblBorders>
    </w:tblPr>
    <w:tcPr>
      <w:shd w:val="clear" w:color="auto" w:fill="CCCCCC" w:themeFill="text2" w:themeFillTint="33"/>
      <w:vAlign w:val="center"/>
    </w:tcPr>
  </w:style>
  <w:style w:type="paragraph" w:styleId="IntroParagraph" w:customStyle="1">
    <w:name w:val="Intro Paragraph"/>
    <w:basedOn w:val="Normal"/>
    <w:qFormat/>
    <w:rsid w:val="009125CB"/>
    <w:rPr>
      <w:color w:val="030083" w:themeColor="accent1"/>
      <w:sz w:val="28"/>
      <w:szCs w:val="28"/>
    </w:rPr>
  </w:style>
  <w:style w:type="character" w:styleId="FollowedHyperlink">
    <w:name w:val="FollowedHyperlink"/>
    <w:basedOn w:val="DefaultParagraphFont"/>
    <w:uiPriority w:val="99"/>
    <w:unhideWhenUsed/>
    <w:qFormat/>
    <w:rsid w:val="00D06A9E"/>
    <w:rPr>
      <w:color w:val="1DB7C5"/>
      <w:u w:val="single"/>
    </w:rPr>
  </w:style>
  <w:style w:type="character" w:styleId="SmartLink">
    <w:name w:val="Smart Link"/>
    <w:basedOn w:val="DefaultParagraphFont"/>
    <w:uiPriority w:val="99"/>
    <w:unhideWhenUsed/>
    <w:rsid w:val="009125CB"/>
    <w:rPr>
      <w:color w:val="030083" w:themeColor="accent1"/>
      <w:u w:val="single"/>
      <w:shd w:val="clear" w:color="auto" w:fill="F3F2F1"/>
    </w:rPr>
  </w:style>
  <w:style w:type="paragraph" w:styleId="ListBullet">
    <w:name w:val="List Bullet"/>
    <w:basedOn w:val="Normal"/>
    <w:autoRedefine/>
    <w:uiPriority w:val="99"/>
    <w:unhideWhenUsed/>
    <w:qFormat/>
    <w:rsid w:val="00A37E25"/>
    <w:pPr>
      <w:numPr>
        <w:numId w:val="9"/>
      </w:numPr>
      <w:spacing w:before="120" w:after="120"/>
      <w:ind w:left="284" w:hanging="284"/>
      <w:contextualSpacing/>
    </w:pPr>
  </w:style>
  <w:style w:type="paragraph" w:styleId="ListBullet2">
    <w:name w:val="List Bullet 2"/>
    <w:basedOn w:val="Normal"/>
    <w:autoRedefine/>
    <w:uiPriority w:val="99"/>
    <w:unhideWhenUsed/>
    <w:qFormat/>
    <w:rsid w:val="00A37E25"/>
    <w:pPr>
      <w:numPr>
        <w:numId w:val="10"/>
      </w:numPr>
      <w:ind w:left="567" w:hanging="283"/>
      <w:contextualSpacing/>
    </w:pPr>
  </w:style>
  <w:style w:type="paragraph" w:styleId="IntenseQuote">
    <w:name w:val="Intense Quote"/>
    <w:aliases w:val="Pullout Text"/>
    <w:basedOn w:val="Normal"/>
    <w:next w:val="Normal"/>
    <w:link w:val="IntenseQuoteChar"/>
    <w:uiPriority w:val="30"/>
    <w:qFormat/>
    <w:rsid w:val="00EF6E3C"/>
    <w:pPr>
      <w:pBdr>
        <w:top w:val="single" w:color="030083" w:themeColor="accent1" w:sz="4" w:space="10"/>
        <w:bottom w:val="single" w:color="030083" w:themeColor="accent1" w:sz="4" w:space="10"/>
      </w:pBdr>
      <w:spacing w:before="360" w:after="360"/>
      <w:ind w:right="107"/>
      <w:jc w:val="center"/>
    </w:pPr>
    <w:rPr>
      <w:i/>
      <w:iCs/>
      <w:color w:val="030083" w:themeColor="accent1"/>
    </w:rPr>
  </w:style>
  <w:style w:type="character" w:styleId="IntenseQuoteChar" w:customStyle="1">
    <w:name w:val="Intense Quote Char"/>
    <w:aliases w:val="Pullout Text Char"/>
    <w:basedOn w:val="DefaultParagraphFont"/>
    <w:link w:val="IntenseQuote"/>
    <w:uiPriority w:val="30"/>
    <w:rsid w:val="00EF6E3C"/>
    <w:rPr>
      <w:i/>
      <w:iCs/>
      <w:color w:val="030083" w:themeColor="accent1"/>
      <w:sz w:val="20"/>
      <w:szCs w:val="20"/>
    </w:rPr>
  </w:style>
  <w:style w:type="paragraph" w:styleId="ListNumber">
    <w:name w:val="List Number"/>
    <w:basedOn w:val="Normal"/>
    <w:uiPriority w:val="99"/>
    <w:unhideWhenUsed/>
    <w:qFormat/>
    <w:rsid w:val="00AA39CE"/>
    <w:pPr>
      <w:numPr>
        <w:numId w:val="11"/>
      </w:numPr>
      <w:spacing w:before="80"/>
      <w:ind w:left="284" w:hanging="284"/>
      <w:contextualSpacing/>
    </w:pPr>
    <w:rPr>
      <w:rFonts w:eastAsia="Times New Roman" w:cs="Times New Roman"/>
      <w:kern w:val="0"/>
      <w:lang w:eastAsia="en-AU"/>
      <w14:ligatures w14:val="none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EF6E3C"/>
    <w:pPr>
      <w:spacing w:before="0" w:after="0"/>
      <w:ind w:left="1000"/>
    </w:pPr>
    <w:rPr>
      <w:rFonts w:cstheme="minorHAnsi"/>
    </w:rPr>
  </w:style>
  <w:style w:type="paragraph" w:styleId="TOC7">
    <w:name w:val="toc 7"/>
    <w:basedOn w:val="Normal"/>
    <w:next w:val="Normal"/>
    <w:autoRedefine/>
    <w:uiPriority w:val="39"/>
    <w:semiHidden/>
    <w:unhideWhenUsed/>
    <w:qFormat/>
    <w:rsid w:val="0077352C"/>
    <w:pPr>
      <w:spacing w:before="120" w:after="120"/>
      <w:ind w:left="1202"/>
    </w:pPr>
    <w:rPr>
      <w:rFonts w:cstheme="minorHAnsi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EF6E3C"/>
    <w:pPr>
      <w:spacing w:before="0" w:after="0"/>
      <w:ind w:left="1400"/>
    </w:pPr>
    <w:rPr>
      <w:rFonts w:cstheme="minorHAnsi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EF6E3C"/>
    <w:pPr>
      <w:spacing w:before="0" w:after="0"/>
      <w:ind w:left="1600"/>
    </w:pPr>
    <w:rPr>
      <w:rFonts w:cstheme="minorHAnsi"/>
    </w:rPr>
  </w:style>
  <w:style w:type="paragraph" w:styleId="ListBullet3">
    <w:name w:val="List Bullet 3"/>
    <w:basedOn w:val="Normal"/>
    <w:autoRedefine/>
    <w:uiPriority w:val="99"/>
    <w:unhideWhenUsed/>
    <w:qFormat/>
    <w:rsid w:val="00A37E25"/>
    <w:pPr>
      <w:numPr>
        <w:numId w:val="12"/>
      </w:numPr>
      <w:ind w:left="851" w:hanging="284"/>
      <w:contextualSpacing/>
    </w:pPr>
  </w:style>
  <w:style w:type="paragraph" w:styleId="ListBullet4">
    <w:name w:val="List Bullet 4"/>
    <w:basedOn w:val="Normal"/>
    <w:autoRedefine/>
    <w:uiPriority w:val="99"/>
    <w:unhideWhenUsed/>
    <w:qFormat/>
    <w:rsid w:val="00A37E25"/>
    <w:pPr>
      <w:numPr>
        <w:numId w:val="13"/>
      </w:numPr>
      <w:ind w:left="1134" w:hanging="283"/>
      <w:contextualSpacing/>
    </w:pPr>
  </w:style>
  <w:style w:type="paragraph" w:styleId="ListBullet5">
    <w:name w:val="List Bullet 5"/>
    <w:basedOn w:val="Normal"/>
    <w:autoRedefine/>
    <w:uiPriority w:val="99"/>
    <w:unhideWhenUsed/>
    <w:qFormat/>
    <w:rsid w:val="00A37E25"/>
    <w:pPr>
      <w:numPr>
        <w:numId w:val="14"/>
      </w:numPr>
      <w:tabs>
        <w:tab w:val="clear" w:pos="1492"/>
      </w:tabs>
      <w:ind w:left="1418" w:hanging="286"/>
      <w:contextualSpacing/>
    </w:pPr>
  </w:style>
  <w:style w:type="paragraph" w:styleId="List">
    <w:name w:val="List"/>
    <w:basedOn w:val="Normal"/>
    <w:uiPriority w:val="99"/>
    <w:unhideWhenUsed/>
    <w:rsid w:val="003231B0"/>
    <w:pPr>
      <w:ind w:left="283" w:hanging="283"/>
      <w:contextualSpacing/>
    </w:pPr>
  </w:style>
  <w:style w:type="paragraph" w:styleId="List2">
    <w:name w:val="List 2"/>
    <w:basedOn w:val="Normal"/>
    <w:uiPriority w:val="99"/>
    <w:unhideWhenUsed/>
    <w:rsid w:val="003231B0"/>
    <w:pPr>
      <w:ind w:left="566" w:hanging="283"/>
      <w:contextualSpacing/>
    </w:pPr>
  </w:style>
  <w:style w:type="paragraph" w:styleId="ListNumber2">
    <w:name w:val="List Number 2"/>
    <w:basedOn w:val="Normal"/>
    <w:next w:val="ListNumber"/>
    <w:uiPriority w:val="99"/>
    <w:unhideWhenUsed/>
    <w:qFormat/>
    <w:rsid w:val="00AA39CE"/>
    <w:pPr>
      <w:numPr>
        <w:numId w:val="18"/>
      </w:numPr>
    </w:pPr>
  </w:style>
  <w:style w:type="paragraph" w:styleId="ListNumber3">
    <w:name w:val="List Number 3"/>
    <w:basedOn w:val="Normal"/>
    <w:next w:val="ListNumber2"/>
    <w:uiPriority w:val="99"/>
    <w:unhideWhenUsed/>
    <w:qFormat/>
    <w:rsid w:val="00AA39CE"/>
    <w:pPr>
      <w:numPr>
        <w:numId w:val="15"/>
      </w:numPr>
      <w:spacing w:before="80"/>
      <w:contextualSpacing/>
    </w:pPr>
  </w:style>
  <w:style w:type="paragraph" w:styleId="ListNumber4">
    <w:name w:val="List Number 4"/>
    <w:basedOn w:val="Normal"/>
    <w:uiPriority w:val="99"/>
    <w:unhideWhenUsed/>
    <w:qFormat/>
    <w:rsid w:val="00AA39CE"/>
    <w:pPr>
      <w:numPr>
        <w:numId w:val="16"/>
      </w:numPr>
      <w:spacing w:before="80"/>
      <w:contextualSpacing/>
    </w:pPr>
  </w:style>
  <w:style w:type="paragraph" w:styleId="ListContinue4">
    <w:name w:val="List Continue 4"/>
    <w:basedOn w:val="Normal"/>
    <w:uiPriority w:val="99"/>
    <w:unhideWhenUsed/>
    <w:rsid w:val="003231B0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unhideWhenUsed/>
    <w:rsid w:val="003231B0"/>
    <w:pPr>
      <w:spacing w:after="120"/>
      <w:ind w:left="1415"/>
      <w:contextualSpacing/>
    </w:pPr>
  </w:style>
  <w:style w:type="paragraph" w:styleId="ListNumber5">
    <w:name w:val="List Number 5"/>
    <w:basedOn w:val="Normal"/>
    <w:uiPriority w:val="99"/>
    <w:unhideWhenUsed/>
    <w:qFormat/>
    <w:rsid w:val="00AA39CE"/>
    <w:pPr>
      <w:numPr>
        <w:numId w:val="17"/>
      </w:numPr>
      <w:contextualSpacing/>
    </w:pPr>
  </w:style>
  <w:style w:type="paragraph" w:styleId="ListContinue">
    <w:name w:val="List Continue"/>
    <w:basedOn w:val="Normal"/>
    <w:uiPriority w:val="99"/>
    <w:unhideWhenUsed/>
    <w:rsid w:val="00A37E25"/>
    <w:pPr>
      <w:spacing w:after="120"/>
      <w:ind w:left="283"/>
      <w:contextualSpacing/>
    </w:pPr>
  </w:style>
  <w:style w:type="paragraph" w:styleId="ListContinue2">
    <w:name w:val="List Continue 2"/>
    <w:basedOn w:val="Normal"/>
    <w:next w:val="ListContinue3"/>
    <w:uiPriority w:val="99"/>
    <w:semiHidden/>
    <w:unhideWhenUsed/>
    <w:rsid w:val="00A37E2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A37E25"/>
    <w:pPr>
      <w:spacing w:after="120"/>
      <w:ind w:left="849"/>
      <w:contextualSpacing/>
    </w:pPr>
  </w:style>
  <w:style w:type="numbering" w:styleId="CurrentList7" w:customStyle="1">
    <w:name w:val="Current List7"/>
    <w:uiPriority w:val="99"/>
    <w:rsid w:val="00AA39CE"/>
    <w:pPr>
      <w:numPr>
        <w:numId w:val="19"/>
      </w:numPr>
    </w:pPr>
  </w:style>
  <w:style w:type="paragraph" w:styleId="HeadingOneWhite" w:customStyle="1">
    <w:name w:val="Heading One White"/>
    <w:basedOn w:val="Heading1"/>
    <w:link w:val="HeadingOneWhiteChar"/>
    <w:qFormat/>
    <w:rsid w:val="0066645B"/>
    <w:rPr>
      <w:color w:val="FFFFFF" w:themeColor="background1"/>
    </w:rPr>
  </w:style>
  <w:style w:type="character" w:styleId="HeadingOneWhiteChar" w:customStyle="1">
    <w:name w:val="Heading One White Char"/>
    <w:basedOn w:val="Heading1Char"/>
    <w:link w:val="HeadingOneWhite"/>
    <w:rsid w:val="0066645B"/>
    <w:rPr>
      <w:rFonts w:ascii="Arial" w:hAnsi="Arial"/>
      <w:b/>
      <w:bCs/>
      <w:color w:val="FFFFFF" w:themeColor="background1"/>
      <w:sz w:val="36"/>
      <w:szCs w:val="50"/>
    </w:rPr>
  </w:style>
  <w:style w:type="paragraph" w:styleId="StyleHeading1Background1" w:customStyle="1">
    <w:name w:val="Style Heading 1 + Background 1"/>
    <w:basedOn w:val="Heading1"/>
    <w:qFormat/>
    <w:rsid w:val="0066645B"/>
    <w:rPr>
      <w:color w:val="FFFFFF" w:themeColor="background1"/>
    </w:rPr>
  </w:style>
  <w:style w:type="paragraph" w:styleId="CoverSubhead" w:customStyle="1">
    <w:name w:val="Cover Subhead"/>
    <w:basedOn w:val="Normal"/>
    <w:next w:val="Normal"/>
    <w:qFormat/>
    <w:rsid w:val="00CA65AA"/>
    <w:pPr>
      <w:spacing w:before="480"/>
    </w:pPr>
    <w:rPr>
      <w:b/>
      <w:bCs/>
      <w:sz w:val="30"/>
      <w:szCs w:val="30"/>
    </w:rPr>
  </w:style>
  <w:style w:type="paragraph" w:styleId="Style1" w:customStyle="1">
    <w:name w:val="Style1"/>
    <w:basedOn w:val="ContainedTitleRed"/>
    <w:qFormat/>
    <w:rsid w:val="00BA3965"/>
    <w:pPr>
      <w:framePr w:wrap="notBeside" w:hAnchor="text"/>
      <w:pBdr>
        <w:top w:val="single" w:color="030083" w:themeColor="accent1" w:sz="8" w:space="6"/>
        <w:left w:val="single" w:color="030083" w:themeColor="accent1" w:sz="8" w:space="10"/>
        <w:bottom w:val="single" w:color="030083" w:themeColor="accent1" w:sz="8" w:space="6"/>
        <w:right w:val="single" w:color="030083" w:themeColor="accent1" w:sz="8" w:space="10"/>
      </w:pBdr>
      <w:ind w:left="284"/>
    </w:pPr>
    <w:rPr>
      <w:sz w:val="32"/>
    </w:rPr>
  </w:style>
  <w:style w:type="paragraph" w:styleId="GradientBoxHeading" w:customStyle="1">
    <w:name w:val="Gradient Box Heading"/>
    <w:basedOn w:val="Heading3"/>
    <w:qFormat/>
    <w:rsid w:val="00A7658F"/>
    <w:rPr>
      <w:color w:val="FFFFFF" w:themeColor="background1"/>
    </w:rPr>
  </w:style>
  <w:style w:type="paragraph" w:styleId="ContainedGradientHeading" w:customStyle="1">
    <w:name w:val="Contained Gradient Heading"/>
    <w:basedOn w:val="Heading3"/>
    <w:qFormat/>
    <w:rsid w:val="00A7658F"/>
    <w:rPr>
      <w:color w:val="FFFFFF" w:themeColor="background1"/>
    </w:rPr>
  </w:style>
  <w:style w:type="paragraph" w:styleId="ContainedTitle" w:customStyle="1">
    <w:name w:val="Contained Title"/>
    <w:basedOn w:val="ContainedTitleRed"/>
    <w:qFormat/>
    <w:rsid w:val="00D81CDC"/>
    <w:rPr>
      <w:color w:val="030083" w:themeColor="accent1"/>
    </w:rPr>
  </w:style>
  <w:style w:type="paragraph" w:styleId="DocumentHeadingWhite" w:customStyle="1">
    <w:name w:val="Document Heading White"/>
    <w:basedOn w:val="DocumentHeading"/>
    <w:qFormat/>
    <w:rsid w:val="00D4502D"/>
    <w:pPr>
      <w:spacing w:before="0" w:line="240" w:lineRule="auto"/>
      <w:ind w:right="0"/>
    </w:pPr>
    <w:rPr>
      <w:color w:val="FFFFFF" w:themeColor="background2"/>
      <w:sz w:val="70"/>
    </w:rPr>
  </w:style>
  <w:style w:type="paragraph" w:styleId="CoverSubheadWhite" w:customStyle="1">
    <w:name w:val="Cover Subhead White"/>
    <w:basedOn w:val="CoverSubhead"/>
    <w:qFormat/>
    <w:rsid w:val="00D4502D"/>
    <w:rPr>
      <w:color w:val="FFFFFF" w:themeColor="background1"/>
    </w:rPr>
  </w:style>
  <w:style w:type="paragraph" w:styleId="SUBWHITE" w:customStyle="1">
    <w:name w:val="*SUB WHITE"/>
    <w:qFormat/>
    <w:rsid w:val="002D6A26"/>
    <w:rPr>
      <w:color w:val="FFFFFF" w:themeColor="background2"/>
      <w:sz w:val="20"/>
      <w:szCs w:val="20"/>
    </w:rPr>
  </w:style>
  <w:style w:type="paragraph" w:styleId="DocumentHeadingGradient" w:customStyle="1">
    <w:name w:val="Document Heading Gradient"/>
    <w:basedOn w:val="DocumentHeadingWhite"/>
    <w:qFormat/>
    <w:rsid w:val="00D4502D"/>
    <w:rPr>
      <w14:textFill>
        <w14:gradFill>
          <w14:gsLst>
            <w14:gs w14:pos="0">
              <w14:schemeClr w14:val="accent5"/>
            </w14:gs>
            <w14:gs w14:pos="100000">
              <w14:schemeClr w14:val="accent1"/>
            </w14:gs>
          </w14:gsLst>
          <w14:lin w14:ang="0" w14:scaled="0"/>
        </w14:gradFill>
      </w14:textFill>
    </w:rPr>
  </w:style>
  <w:style w:type="paragraph" w:styleId="SubtleReferenceWhite" w:customStyle="1">
    <w:name w:val="Subtle Reference White"/>
    <w:qFormat/>
    <w:rsid w:val="00E72BDD"/>
    <w:rPr>
      <w:color w:val="FFFFFF" w:themeColor="background2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3D6B5B"/>
    <w:rPr>
      <w:color w:val="666666"/>
    </w:rPr>
  </w:style>
  <w:style w:type="paragraph" w:styleId="UnitContainedHeader" w:customStyle="1">
    <w:name w:val="Unit Contained Header"/>
    <w:basedOn w:val="Heading1"/>
    <w:qFormat/>
    <w:rsid w:val="003D38A3"/>
    <w:pPr>
      <w:framePr w:wrap="around" w:hAnchor="text" w:vAnchor="text" w:y="1"/>
      <w:spacing w:before="0" w:after="0"/>
    </w:pPr>
    <w:rPr>
      <w:color w:val="FFFFFF" w:themeColor="background2"/>
      <w:sz w:val="24"/>
      <w:szCs w:val="24"/>
    </w:rPr>
  </w:style>
  <w:style w:type="paragraph" w:styleId="CourseContainedHeader" w:customStyle="1">
    <w:name w:val="Course Contained Header"/>
    <w:basedOn w:val="UnitContainedHeader"/>
    <w:qFormat/>
    <w:rsid w:val="003D38A3"/>
    <w:pPr>
      <w:framePr w:wrap="around"/>
    </w:pPr>
    <w:rPr>
      <w:sz w:val="36"/>
      <w:szCs w:val="36"/>
      <w14:textOutline w14:w="9525" w14:cap="rnd" w14:cmpd="sng" w14:algn="ctr">
        <w14:noFill/>
        <w14:prstDash w14:val="solid"/>
        <w14:bevel/>
      </w14:textOutline>
    </w:rPr>
  </w:style>
  <w:style w:type="paragraph" w:styleId="paragraph" w:customStyle="1">
    <w:name w:val="paragraph"/>
    <w:basedOn w:val="Normal"/>
    <w:rsid w:val="004B4E0F"/>
    <w:pPr>
      <w:spacing w:before="100" w:beforeAutospacing="1" w:after="100" w:afterAutospacing="1"/>
    </w:pPr>
    <w:rPr>
      <w:rFonts w:ascii="Times New Roman" w:hAnsi="Times New Roman" w:eastAsia="Times New Roman" w:cs="Times New Roman"/>
      <w:kern w:val="0"/>
      <w:sz w:val="24"/>
      <w:szCs w:val="24"/>
      <w:lang w:eastAsia="en-GB"/>
      <w14:ligatures w14:val="none"/>
    </w:rPr>
  </w:style>
  <w:style w:type="character" w:styleId="normaltextrun" w:customStyle="1">
    <w:name w:val="normaltextrun"/>
    <w:basedOn w:val="DefaultParagraphFont"/>
    <w:rsid w:val="004B4E0F"/>
  </w:style>
  <w:style w:type="character" w:styleId="eop" w:customStyle="1">
    <w:name w:val="eop"/>
    <w:basedOn w:val="DefaultParagraphFont"/>
    <w:rsid w:val="004B4E0F"/>
  </w:style>
  <w:style w:type="paragraph" w:styleId="OrangeNumbers" w:customStyle="1">
    <w:name w:val="Orange Numbers"/>
    <w:basedOn w:val="Heading4"/>
    <w:qFormat/>
    <w:rsid w:val="001C5376"/>
    <w:pPr>
      <w:spacing w:before="120" w:after="0"/>
    </w:pPr>
    <w:rPr>
      <w:color w:val="FE6601" w:themeColor="accent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2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3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20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8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9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2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0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8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5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9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8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1417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38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032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999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6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62857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28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98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382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3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75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12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36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16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65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53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6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64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5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2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64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25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54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02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088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74722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81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480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923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37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36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0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8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945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6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89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54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12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528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1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5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73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4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35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09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6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96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76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68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3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3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8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7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6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34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440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69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80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46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003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9555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2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321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44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271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863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9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1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8220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8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654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628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63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06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6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30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81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2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6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47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49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6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76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74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93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3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87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59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82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5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63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29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1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55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13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47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04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53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13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7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26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71952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036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32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87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82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48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3286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39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467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656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404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928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9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3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3835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238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37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6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04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3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06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2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2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5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0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0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9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05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35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57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50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81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45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33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4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26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91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17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29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68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39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0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34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0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8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59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5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4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2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12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4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53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5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0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2.xml" Id="rId18" /><Relationship Type="http://schemas.openxmlformats.org/officeDocument/2006/relationships/customXml" Target="../customXml/item3.xml" Id="rId3" /><Relationship Type="http://schemas.openxmlformats.org/officeDocument/2006/relationships/fontTable" Target="fontTable.xml" Id="rId21" /><Relationship Type="http://schemas.openxmlformats.org/officeDocument/2006/relationships/settings" Target="settings.xml" Id="rId7" /><Relationship Type="http://schemas.openxmlformats.org/officeDocument/2006/relationships/hyperlink" Target="https://manufacturingmatters.com.au/" TargetMode="External" Id="rId12" /><Relationship Type="http://schemas.openxmlformats.org/officeDocument/2006/relationships/footer" Target="footer1.xml" Id="rId17" /><Relationship Type="http://schemas.openxmlformats.org/officeDocument/2006/relationships/customXml" Target="../customXml/item2.xml" Id="rId2" /><Relationship Type="http://schemas.openxmlformats.org/officeDocument/2006/relationships/header" Target="header1.xml" Id="rId16" /><Relationship Type="http://schemas.openxmlformats.org/officeDocument/2006/relationships/footer" Target="footer3.xml" Id="rId20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yperlink" Target="https://manufacturingmatters.com.au/careers/" TargetMode="External" Id="rId11" /><Relationship Type="http://schemas.openxmlformats.org/officeDocument/2006/relationships/numbering" Target="numbering.xml" Id="rId5" /><Relationship Type="http://schemas.openxmlformats.org/officeDocument/2006/relationships/hyperlink" Target="https://manufacturingmatters.com.au/careers/" TargetMode="External" Id="rId15" /><Relationship Type="http://schemas.openxmlformats.org/officeDocument/2006/relationships/endnotes" Target="endnotes.xml" Id="rId10" /><Relationship Type="http://schemas.openxmlformats.org/officeDocument/2006/relationships/header" Target="header2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22" /><Relationship Type="http://schemas.openxmlformats.org/officeDocument/2006/relationships/hyperlink" Target="https://www.youtube.com/watch?v=CcBu9QcsAEg" TargetMode="External" Id="R17458f3511124b19" /><Relationship Type="http://schemas.openxmlformats.org/officeDocument/2006/relationships/hyperlink" Target="https://manufacturingmatters.com.au/careers/machine-operator/" TargetMode="External" Id="Re4d5c42ec0c74959" /><Relationship Type="http://schemas.openxmlformats.org/officeDocument/2006/relationships/hyperlink" Target="https://manufacturingmatters.com.au/careers/engineering-technician/" TargetMode="External" Id="R471f9a379266465d" /><Relationship Type="http://schemas.openxmlformats.org/officeDocument/2006/relationships/hyperlink" Target="https://manufacturingmatters.com.au/careers/fabrication-tradesperson/" TargetMode="External" Id="R7a0aff85e4e64d7e" /><Relationship Type="http://schemas.openxmlformats.org/officeDocument/2006/relationships/hyperlink" Target="https://manufacturingmatters.com.au/careers/trade-assistant/" TargetMode="External" Id="Re54f48fac6cc4af2" /><Relationship Type="http://schemas.openxmlformats.org/officeDocument/2006/relationships/hyperlink" Target="https://manufacturingmatters.com.au/careers/toolmaker/" TargetMode="External" Id="Rc649465b12c54aaf" /><Relationship Type="http://schemas.openxmlformats.org/officeDocument/2006/relationships/hyperlink" Target="https://manufacturingmatters.com.au/careers/" TargetMode="External" Id="R3c5592a9dcd34f6f" 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natashaarthars/Downloads/MSQ36165_ResourceTemplates_LessonPlan%5b35%5d.dotx" TargetMode="External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MSQ ">
      <a:dk1>
        <a:srgbClr val="030083"/>
      </a:dk1>
      <a:lt1>
        <a:srgbClr val="FFFFFF"/>
      </a:lt1>
      <a:dk2>
        <a:srgbClr val="000000"/>
      </a:dk2>
      <a:lt2>
        <a:srgbClr val="FFFFFF"/>
      </a:lt2>
      <a:accent1>
        <a:srgbClr val="030083"/>
      </a:accent1>
      <a:accent2>
        <a:srgbClr val="0041CF"/>
      </a:accent2>
      <a:accent3>
        <a:srgbClr val="FE6601"/>
      </a:accent3>
      <a:accent4>
        <a:srgbClr val="FAAB18"/>
      </a:accent4>
      <a:accent5>
        <a:srgbClr val="939597"/>
      </a:accent5>
      <a:accent6>
        <a:srgbClr val="000000"/>
      </a:accent6>
      <a:hlink>
        <a:srgbClr val="0041CF"/>
      </a:hlink>
      <a:folHlink>
        <a:srgbClr val="FE6601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3">
          <a:schemeClr val="accent1"/>
        </a:lnRef>
        <a:fillRef idx="0">
          <a:schemeClr val="accent1"/>
        </a:fillRef>
        <a:effectRef idx="2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95005b-d803-47f4-974f-abac8cfe93be" xsi:nil="true"/>
    <lcf76f155ced4ddcb4097134ff3c332f xmlns="ef15ea92-d665-4eb4-91e3-7ae34e5e038a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3F2482381A214485F148E738AE1B9A" ma:contentTypeVersion="16" ma:contentTypeDescription="Create a new document." ma:contentTypeScope="" ma:versionID="98993af99459435a43748aca3ef68176">
  <xsd:schema xmlns:xsd="http://www.w3.org/2001/XMLSchema" xmlns:xs="http://www.w3.org/2001/XMLSchema" xmlns:p="http://schemas.microsoft.com/office/2006/metadata/properties" xmlns:ns2="ef15ea92-d665-4eb4-91e3-7ae34e5e038a" xmlns:ns3="b695005b-d803-47f4-974f-abac8cfe93be" targetNamespace="http://schemas.microsoft.com/office/2006/metadata/properties" ma:root="true" ma:fieldsID="994b4f62000eb01eeee9af66c50a1f28" ns2:_="" ns3:_="">
    <xsd:import namespace="ef15ea92-d665-4eb4-91e3-7ae34e5e038a"/>
    <xsd:import namespace="b695005b-d803-47f4-974f-abac8cfe93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15ea92-d665-4eb4-91e3-7ae34e5e03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4ff7c53-18f0-4681-94f8-0b89ad069e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5005b-d803-47f4-974f-abac8cfe93b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a175014-054e-41b5-ab93-db1c70bf413f}" ma:internalName="TaxCatchAll" ma:showField="CatchAllData" ma:web="b695005b-d803-47f4-974f-abac8cfe93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486A1B-F264-504C-847C-636674855EA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41BD25-B2C2-4301-8520-550F67E356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242C2F-BD97-453E-A2FB-FF1966E9761F}">
  <ds:schemaRefs>
    <ds:schemaRef ds:uri="http://schemas.microsoft.com/office/2006/metadata/properties"/>
    <ds:schemaRef ds:uri="http://schemas.microsoft.com/office/infopath/2007/PartnerControls"/>
    <ds:schemaRef ds:uri="4e5ffde0-0f0b-44c6-8757-15b35a688724"/>
    <ds:schemaRef ds:uri="5a80ecd8-527c-4050-8003-c2328ef2f39c"/>
  </ds:schemaRefs>
</ds:datastoreItem>
</file>

<file path=customXml/itemProps4.xml><?xml version="1.0" encoding="utf-8"?>
<ds:datastoreItem xmlns:ds="http://schemas.openxmlformats.org/officeDocument/2006/customXml" ds:itemID="{B5BDB9D8-D2C5-441C-8FD5-F40C83B3E6CD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MSQ36165_ResourceTemplates_LessonPlan[35].dotx</ap:Template>
  <ap:Application>Microsoft Word for the web</ap:Application>
  <ap:DocSecurity>0</ap:DocSecurity>
  <ap:ScaleCrop>false</ap:ScaleCrop>
  <ap:Manager/>
  <ap:Company/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Natasha Arthars</dc:creator>
  <cp:keywords/>
  <dc:description/>
  <cp:lastModifiedBy>Natasha Arthars</cp:lastModifiedBy>
  <cp:revision>25</cp:revision>
  <dcterms:created xsi:type="dcterms:W3CDTF">2025-05-27T01:46:00Z</dcterms:created>
  <dcterms:modified xsi:type="dcterms:W3CDTF">2025-07-10T17:12:30Z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0x0101006E3F2482381A214485F148E738AE1B9A</vt:lpwstr>
  </property>
  <property fmtid="{D5CDD505-2E9C-101B-9397-08002B2CF9AE}" pid="3" name="MediaServiceImageTags">
    <vt:lpwstr/>
  </property>
</Properties>
</file>